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426C" w14:textId="63FE06D3" w:rsidR="00F1305B" w:rsidRDefault="00F1305B" w:rsidP="002F05BC">
      <w:pPr>
        <w:jc w:val="center"/>
      </w:pPr>
      <w:bookmarkStart w:id="0" w:name="_top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A2B32C" wp14:editId="5B973F7E">
            <wp:simplePos x="0" y="0"/>
            <wp:positionH relativeFrom="column">
              <wp:posOffset>613410</wp:posOffset>
            </wp:positionH>
            <wp:positionV relativeFrom="paragraph">
              <wp:posOffset>1039091</wp:posOffset>
            </wp:positionV>
            <wp:extent cx="984250" cy="925830"/>
            <wp:effectExtent l="0" t="0" r="6350" b="7620"/>
            <wp:wrapNone/>
            <wp:docPr id="1" name="Picture 1" descr="http://www.stocktonteachers.org/wp-content/uploads/2011/01/national-board-cer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ocktonteachers.org/wp-content/uploads/2011/01/national-board-certificatio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8750D7E" wp14:editId="3D93A5EA">
                <wp:extent cx="307340" cy="307340"/>
                <wp:effectExtent l="0" t="0" r="0" b="0"/>
                <wp:docPr id="2" name="Rectangle 2" descr="https://acps.blackboard.com/bbcswebdav/institution/Communications/ACPS%20logo/download%20files/ACPSlogo_revcolor_horiz_no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2" o:spid="_x0000_s1026" alt="Description: https://acps.blackboard.com/bbcswebdav/institution/Communications/ACPS%20logo/download%20files/ACPSlogo_revcolor_horiz_notagline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qo1IABIDAABEBgAADgAAAAAAAAAAAAAAAAAuAgAAZHJzL2Uy&#10;b0RvYy54bWxQSwECLQAUAAYACAAAACEA68bApN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50E7AF" wp14:editId="0ED51113">
                <wp:extent cx="307340" cy="307340"/>
                <wp:effectExtent l="0" t="0" r="0" b="0"/>
                <wp:docPr id="3" name="AutoShape 3" descr="https://acps.blackboard.com/bbcswebdav/institution/Communications/ACPS%20logo/download%20files/ACPSlogo_revcolor_horiz_no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3" o:spid="_x0000_s1026" alt="Description: https://acps.blackboard.com/bbcswebdav/institution/Communications/ACPS%20logo/download%20files/ACPSlogo_revcolor_horiz_notagline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J6QH6wNAwAARAYAAA4AAAAAAAAAAAAAAAAALgIAAGRycy9lMm9Eb2Mu&#10;eG1sUEsBAi0AFAAGAAgAAAAhAOvGwKT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2F05BC">
        <w:rPr>
          <w:noProof/>
        </w:rPr>
        <w:drawing>
          <wp:inline distT="0" distB="0" distL="0" distR="0" wp14:anchorId="12E51867" wp14:editId="435A0B16">
            <wp:extent cx="3775555" cy="1163782"/>
            <wp:effectExtent l="0" t="0" r="0" b="0"/>
            <wp:docPr id="6" name="Picture 6" descr="C:\Users\Admin\Desktop\ACPSlogo_color_horiz_no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CPSlogo_color_horiz_notag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86" cy="11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112A" w14:textId="77777777" w:rsidR="00623E32" w:rsidRPr="00345A43" w:rsidRDefault="00F1305B" w:rsidP="00F1305B">
      <w:pPr>
        <w:tabs>
          <w:tab w:val="left" w:pos="3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43">
        <w:rPr>
          <w:rFonts w:ascii="Times New Roman" w:hAnsi="Times New Roman" w:cs="Times New Roman"/>
          <w:b/>
          <w:sz w:val="24"/>
          <w:szCs w:val="24"/>
        </w:rPr>
        <w:t>National Board Certification for Teachers</w:t>
      </w:r>
    </w:p>
    <w:p w14:paraId="5982CE42" w14:textId="77777777" w:rsidR="00CC7CB3" w:rsidRDefault="00CC7CB3" w:rsidP="00F1305B">
      <w:pPr>
        <w:tabs>
          <w:tab w:val="left" w:pos="3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F2942" w14:textId="77777777" w:rsidR="00F1305B" w:rsidRPr="00345A43" w:rsidRDefault="00F1305B" w:rsidP="00F1305B">
      <w:pPr>
        <w:tabs>
          <w:tab w:val="left" w:pos="3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43">
        <w:rPr>
          <w:rFonts w:ascii="Times New Roman" w:hAnsi="Times New Roman" w:cs="Times New Roman"/>
          <w:b/>
          <w:sz w:val="24"/>
          <w:szCs w:val="24"/>
        </w:rPr>
        <w:t>Information Session</w:t>
      </w:r>
    </w:p>
    <w:p w14:paraId="1FDEC13E" w14:textId="6AF1CE43" w:rsidR="00F1305B" w:rsidRPr="00345A43" w:rsidRDefault="00CC7CB3" w:rsidP="002F05BC">
      <w:pPr>
        <w:tabs>
          <w:tab w:val="left" w:pos="3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24 @4pm Central Office (310-3A) April 25 @4pm TCWHS</w:t>
      </w:r>
    </w:p>
    <w:p w14:paraId="3FA82018" w14:textId="5FBE7310" w:rsidR="00F1305B" w:rsidRPr="00F1305B" w:rsidRDefault="00F1305B" w:rsidP="002F05BC">
      <w:pPr>
        <w:tabs>
          <w:tab w:val="left" w:pos="1492"/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FE417E1" w14:textId="77777777" w:rsidR="00F1305B" w:rsidRPr="00F1305B" w:rsidRDefault="00F1305B" w:rsidP="00F1305B">
      <w:pPr>
        <w:pStyle w:val="ListParagraph"/>
        <w:numPr>
          <w:ilvl w:val="0"/>
          <w:numId w:val="1"/>
        </w:numPr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45A43">
        <w:rPr>
          <w:rFonts w:ascii="Times New Roman" w:hAnsi="Times New Roman" w:cs="Times New Roman"/>
          <w:b/>
          <w:sz w:val="20"/>
          <w:szCs w:val="20"/>
        </w:rPr>
        <w:t>What is National Board Certification</w:t>
      </w:r>
      <w:r w:rsidRPr="00F1305B">
        <w:rPr>
          <w:rFonts w:ascii="Times New Roman" w:hAnsi="Times New Roman" w:cs="Times New Roman"/>
          <w:sz w:val="20"/>
          <w:szCs w:val="20"/>
        </w:rPr>
        <w:t>?</w:t>
      </w:r>
    </w:p>
    <w:p w14:paraId="5C74E070" w14:textId="77777777" w:rsidR="00F1305B" w:rsidRPr="00F1305B" w:rsidRDefault="00F1305B" w:rsidP="00F1305B">
      <w:pPr>
        <w:pStyle w:val="ListParagraph"/>
        <w:numPr>
          <w:ilvl w:val="0"/>
          <w:numId w:val="2"/>
        </w:numPr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1305B">
        <w:rPr>
          <w:rFonts w:ascii="Times New Roman" w:hAnsi="Times New Roman" w:cs="Times New Roman"/>
          <w:sz w:val="20"/>
          <w:szCs w:val="20"/>
        </w:rPr>
        <w:t xml:space="preserve">The founding mission of the National Board for Professional Teaching Standards is to advance the quality of teaching and learning by: </w:t>
      </w:r>
    </w:p>
    <w:p w14:paraId="0AD31064" w14:textId="77777777" w:rsidR="00F1305B" w:rsidRPr="00F1305B" w:rsidRDefault="00F1305B" w:rsidP="00F1305B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E288ECA" w14:textId="77777777" w:rsidR="00F1305B" w:rsidRPr="00F1305B" w:rsidRDefault="00F1305B" w:rsidP="00F1305B">
      <w:pPr>
        <w:pStyle w:val="ListParagraph"/>
        <w:numPr>
          <w:ilvl w:val="0"/>
          <w:numId w:val="2"/>
        </w:numPr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1305B">
        <w:rPr>
          <w:rFonts w:ascii="Times New Roman" w:hAnsi="Times New Roman" w:cs="Times New Roman"/>
          <w:sz w:val="20"/>
          <w:szCs w:val="20"/>
        </w:rPr>
        <w:t xml:space="preserve">Maintaining high and rigorous standards for what accomplished teachers should know and be able to do; </w:t>
      </w:r>
    </w:p>
    <w:p w14:paraId="54FAB9A4" w14:textId="77777777" w:rsidR="00F1305B" w:rsidRPr="00F1305B" w:rsidRDefault="00F1305B" w:rsidP="00F1305B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130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B0B5C0" w14:textId="77777777" w:rsidR="00F1305B" w:rsidRPr="00F1305B" w:rsidRDefault="00F1305B" w:rsidP="00F1305B">
      <w:pPr>
        <w:pStyle w:val="ListParagraph"/>
        <w:numPr>
          <w:ilvl w:val="0"/>
          <w:numId w:val="2"/>
        </w:numPr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1305B">
        <w:rPr>
          <w:rFonts w:ascii="Times New Roman" w:hAnsi="Times New Roman" w:cs="Times New Roman"/>
          <w:sz w:val="20"/>
          <w:szCs w:val="20"/>
        </w:rPr>
        <w:t xml:space="preserve">Providing a national voluntary system certifying teachers who meet these standards; </w:t>
      </w:r>
    </w:p>
    <w:p w14:paraId="6339532D" w14:textId="77777777" w:rsidR="00F1305B" w:rsidRPr="00F1305B" w:rsidRDefault="00F1305B" w:rsidP="00F1305B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130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8C9AE" w14:textId="77777777" w:rsidR="00F1305B" w:rsidRDefault="00F1305B" w:rsidP="00F1305B">
      <w:pPr>
        <w:pStyle w:val="ListParagraph"/>
        <w:numPr>
          <w:ilvl w:val="0"/>
          <w:numId w:val="2"/>
        </w:numPr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1305B">
        <w:rPr>
          <w:rFonts w:ascii="Times New Roman" w:hAnsi="Times New Roman" w:cs="Times New Roman"/>
          <w:sz w:val="20"/>
          <w:szCs w:val="20"/>
        </w:rPr>
        <w:t>Advocating related education reforms to integrate National Board Certification in American education and to capitalize on the expertise of National Board Certified Teachers</w:t>
      </w:r>
    </w:p>
    <w:p w14:paraId="029DD402" w14:textId="77777777" w:rsidR="00F1305B" w:rsidRPr="00F1305B" w:rsidRDefault="00F1305B" w:rsidP="00F130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BDB0240" w14:textId="77777777" w:rsidR="00F1305B" w:rsidRPr="00345A43" w:rsidRDefault="00F1305B" w:rsidP="00F1305B">
      <w:pPr>
        <w:pStyle w:val="ListParagraph"/>
        <w:numPr>
          <w:ilvl w:val="0"/>
          <w:numId w:val="1"/>
        </w:numPr>
        <w:tabs>
          <w:tab w:val="left" w:pos="330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A43">
        <w:rPr>
          <w:rFonts w:ascii="Times New Roman" w:hAnsi="Times New Roman" w:cs="Times New Roman"/>
          <w:b/>
          <w:sz w:val="20"/>
          <w:szCs w:val="20"/>
        </w:rPr>
        <w:t xml:space="preserve">What does the National Board Certification process entail? </w:t>
      </w:r>
    </w:p>
    <w:p w14:paraId="1BF253EE" w14:textId="77777777" w:rsidR="00F1305B" w:rsidRDefault="008B6068" w:rsidP="00F1305B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hyperlink w:anchor="_top" w:history="1">
        <w:r w:rsidR="00F1305B" w:rsidRPr="00F1305B">
          <w:rPr>
            <w:rStyle w:val="Hyperlink"/>
            <w:rFonts w:ascii="Times New Roman" w:hAnsi="Times New Roman" w:cs="Times New Roman"/>
            <w:sz w:val="20"/>
            <w:szCs w:val="20"/>
          </w:rPr>
          <w:t>http://www.nbpts.org/national-board-certification</w:t>
        </w:r>
      </w:hyperlink>
    </w:p>
    <w:p w14:paraId="3A8A93A0" w14:textId="77777777" w:rsidR="00F1305B" w:rsidRPr="00345A43" w:rsidRDefault="00217A33" w:rsidP="00217A33">
      <w:pPr>
        <w:pStyle w:val="ListParagraph"/>
        <w:numPr>
          <w:ilvl w:val="0"/>
          <w:numId w:val="1"/>
        </w:numPr>
        <w:tabs>
          <w:tab w:val="left" w:pos="330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A43">
        <w:rPr>
          <w:rFonts w:ascii="Times New Roman" w:hAnsi="Times New Roman" w:cs="Times New Roman"/>
          <w:b/>
          <w:sz w:val="20"/>
          <w:szCs w:val="20"/>
        </w:rPr>
        <w:t xml:space="preserve">Am I eligible? </w:t>
      </w:r>
    </w:p>
    <w:p w14:paraId="714E2382" w14:textId="77777777" w:rsidR="00217A33" w:rsidRDefault="008B6068" w:rsidP="00217A33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hyperlink w:anchor="_top" w:history="1">
        <w:r w:rsidR="00217A33" w:rsidRPr="00217A33">
          <w:rPr>
            <w:rStyle w:val="Hyperlink"/>
            <w:rFonts w:ascii="Times New Roman" w:hAnsi="Times New Roman" w:cs="Times New Roman"/>
            <w:sz w:val="20"/>
            <w:szCs w:val="20"/>
          </w:rPr>
          <w:t>http://boardcertifiedteachers.org/certificate-areas</w:t>
        </w:r>
      </w:hyperlink>
    </w:p>
    <w:p w14:paraId="5DB52FE1" w14:textId="77777777" w:rsidR="00217A33" w:rsidRPr="00345A43" w:rsidRDefault="00217A33" w:rsidP="00217A33">
      <w:pPr>
        <w:pStyle w:val="ListParagraph"/>
        <w:numPr>
          <w:ilvl w:val="0"/>
          <w:numId w:val="1"/>
        </w:numPr>
        <w:tabs>
          <w:tab w:val="left" w:pos="330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A43">
        <w:rPr>
          <w:rFonts w:ascii="Times New Roman" w:hAnsi="Times New Roman" w:cs="Times New Roman"/>
          <w:b/>
          <w:sz w:val="20"/>
          <w:szCs w:val="20"/>
        </w:rPr>
        <w:t>What are the fees and what ACPS support is available to candidates? What are the extrinsic incentives?</w:t>
      </w:r>
    </w:p>
    <w:p w14:paraId="0AFABC1C" w14:textId="77777777" w:rsidR="00217A33" w:rsidRDefault="00217A33" w:rsidP="00217A33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B4C47">
        <w:rPr>
          <w:rFonts w:ascii="Times New Roman" w:hAnsi="Times New Roman" w:cs="Times New Roman"/>
          <w:sz w:val="20"/>
          <w:szCs w:val="20"/>
          <w:u w:val="single"/>
        </w:rPr>
        <w:t>BEFORE</w:t>
      </w:r>
      <w:r>
        <w:rPr>
          <w:rFonts w:ascii="Times New Roman" w:hAnsi="Times New Roman" w:cs="Times New Roman"/>
          <w:sz w:val="20"/>
          <w:szCs w:val="20"/>
        </w:rPr>
        <w:t xml:space="preserve">: Register as an applicant for the Annual Registration Fee $75 </w:t>
      </w:r>
    </w:p>
    <w:p w14:paraId="500F2AD4" w14:textId="77777777" w:rsidR="00217A33" w:rsidRDefault="00217A33" w:rsidP="00217A33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For ACPS </w:t>
      </w:r>
      <w:proofErr w:type="gramStart"/>
      <w:r>
        <w:rPr>
          <w:rFonts w:ascii="Times New Roman" w:hAnsi="Times New Roman" w:cs="Times New Roman"/>
          <w:sz w:val="20"/>
          <w:szCs w:val="20"/>
        </w:rPr>
        <w:t>cohort fill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out application on ACPS Google Forms: </w:t>
      </w:r>
      <w:hyperlink r:id="rId9" w:history="1">
        <w:r w:rsidRPr="00217A33">
          <w:rPr>
            <w:rStyle w:val="Hyperlink"/>
            <w:rFonts w:ascii="Times New Roman" w:hAnsi="Times New Roman" w:cs="Times New Roman"/>
            <w:sz w:val="20"/>
            <w:szCs w:val="20"/>
          </w:rPr>
          <w:t>https://goo.gl/forms/710HJ</w:t>
        </w:r>
        <w:r w:rsidRPr="00217A33">
          <w:rPr>
            <w:rStyle w:val="Hyperlink"/>
            <w:rFonts w:ascii="Times New Roman" w:hAnsi="Times New Roman" w:cs="Times New Roman"/>
            <w:sz w:val="20"/>
            <w:szCs w:val="20"/>
          </w:rPr>
          <w:t>U</w:t>
        </w:r>
        <w:r w:rsidRPr="00217A33">
          <w:rPr>
            <w:rStyle w:val="Hyperlink"/>
            <w:rFonts w:ascii="Times New Roman" w:hAnsi="Times New Roman" w:cs="Times New Roman"/>
            <w:sz w:val="20"/>
            <w:szCs w:val="20"/>
          </w:rPr>
          <w:t>QnPoHMdA5j1</w:t>
        </w:r>
      </w:hyperlink>
    </w:p>
    <w:p w14:paraId="70EAEABE" w14:textId="470EFBE3" w:rsidR="00217A33" w:rsidRPr="003B4C47" w:rsidRDefault="00217A33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B4C47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10628" wp14:editId="5346241E">
                <wp:simplePos x="0" y="0"/>
                <wp:positionH relativeFrom="column">
                  <wp:posOffset>2830830</wp:posOffset>
                </wp:positionH>
                <wp:positionV relativeFrom="paragraph">
                  <wp:posOffset>11430</wp:posOffset>
                </wp:positionV>
                <wp:extent cx="414020" cy="137795"/>
                <wp:effectExtent l="0" t="19050" r="43180" b="33655"/>
                <wp:wrapTight wrapText="bothSides">
                  <wp:wrapPolygon edited="0">
                    <wp:start x="15902" y="-2986"/>
                    <wp:lineTo x="0" y="0"/>
                    <wp:lineTo x="0" y="17917"/>
                    <wp:lineTo x="15902" y="23889"/>
                    <wp:lineTo x="20871" y="23889"/>
                    <wp:lineTo x="22859" y="8959"/>
                    <wp:lineTo x="20871" y="-2986"/>
                    <wp:lineTo x="15902" y="-2986"/>
                  </wp:wrapPolygon>
                </wp:wrapTight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37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22.9pt;margin-top:.9pt;width:32.6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BldwIAAEA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" adj="18006" fillcolor="#4f81bd [3204]" strokecolor="#243f60 [1604]" strokeweight="2pt">
                <w10:wrap type="tight"/>
              </v:shape>
            </w:pict>
          </mc:Fallback>
        </mc:AlternateContent>
      </w:r>
      <w:r w:rsidR="003B4C47" w:rsidRPr="003B4C47">
        <w:rPr>
          <w:rFonts w:ascii="Times New Roman" w:hAnsi="Times New Roman" w:cs="Times New Roman"/>
          <w:sz w:val="20"/>
          <w:szCs w:val="20"/>
          <w:u w:val="single"/>
        </w:rPr>
        <w:t>D</w:t>
      </w:r>
      <w:r w:rsidRPr="003B4C47">
        <w:rPr>
          <w:rFonts w:ascii="Times New Roman" w:hAnsi="Times New Roman" w:cs="Times New Roman"/>
          <w:sz w:val="20"/>
          <w:szCs w:val="20"/>
          <w:u w:val="single"/>
        </w:rPr>
        <w:t>URING</w:t>
      </w:r>
      <w:r w:rsidRPr="003B4C47">
        <w:rPr>
          <w:rFonts w:ascii="Times New Roman" w:hAnsi="Times New Roman" w:cs="Times New Roman"/>
          <w:sz w:val="20"/>
          <w:szCs w:val="20"/>
        </w:rPr>
        <w:t xml:space="preserve">: ACPS Candidate Support Course </w:t>
      </w:r>
      <w:r w:rsidRPr="003B4C47">
        <w:rPr>
          <w:rFonts w:ascii="Times New Roman" w:hAnsi="Times New Roman" w:cs="Times New Roman"/>
          <w:sz w:val="16"/>
          <w:szCs w:val="16"/>
        </w:rPr>
        <w:t>(sign up in PLMS)</w:t>
      </w:r>
      <w:r w:rsidR="00DA19E4" w:rsidRPr="003B4C47">
        <w:rPr>
          <w:rFonts w:ascii="Times New Roman" w:hAnsi="Times New Roman" w:cs="Times New Roman"/>
          <w:sz w:val="16"/>
          <w:szCs w:val="16"/>
        </w:rPr>
        <w:t xml:space="preserve"> </w:t>
      </w:r>
      <w:r w:rsidR="00CC7CB3">
        <w:rPr>
          <w:rFonts w:ascii="Times New Roman" w:hAnsi="Times New Roman" w:cs="Times New Roman"/>
          <w:sz w:val="16"/>
          <w:szCs w:val="16"/>
        </w:rPr>
        <w:t>To Be Decided</w:t>
      </w:r>
    </w:p>
    <w:p w14:paraId="7F3C7228" w14:textId="77777777" w:rsidR="00DA19E4" w:rsidRDefault="00DA19E4" w:rsidP="00217A33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B4C47">
        <w:rPr>
          <w:rFonts w:ascii="Times New Roman" w:hAnsi="Times New Roman" w:cs="Times New Roman"/>
          <w:sz w:val="20"/>
          <w:szCs w:val="20"/>
          <w:u w:val="single"/>
        </w:rPr>
        <w:t>AFTER</w:t>
      </w:r>
      <w:r>
        <w:rPr>
          <w:rFonts w:ascii="Times New Roman" w:hAnsi="Times New Roman" w:cs="Times New Roman"/>
          <w:sz w:val="20"/>
          <w:szCs w:val="20"/>
        </w:rPr>
        <w:t>: State Stipend: $5000 (Year 1) $2500 (Year 2-10) ACPS Bonus: $2200 (Year 1-10)</w:t>
      </w:r>
    </w:p>
    <w:p w14:paraId="4CF4618A" w14:textId="77777777" w:rsidR="003B4C47" w:rsidRDefault="003B4C47" w:rsidP="00217A33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Recertification Points</w:t>
      </w:r>
      <w:r w:rsidRPr="003B4C4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45A43">
        <w:rPr>
          <w:rFonts w:ascii="Times New Roman" w:hAnsi="Times New Roman" w:cs="Times New Roman"/>
          <w:sz w:val="20"/>
          <w:szCs w:val="20"/>
        </w:rPr>
        <w:t>Range from 45-180</w:t>
      </w:r>
    </w:p>
    <w:p w14:paraId="564ED275" w14:textId="77777777" w:rsidR="003B4C47" w:rsidRDefault="003B4C47" w:rsidP="00217A33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8ECBEDA" w14:textId="77777777" w:rsidR="003B4C47" w:rsidRPr="00345A43" w:rsidRDefault="003B4C47" w:rsidP="003B4C47">
      <w:pPr>
        <w:pStyle w:val="ListParagraph"/>
        <w:numPr>
          <w:ilvl w:val="0"/>
          <w:numId w:val="1"/>
        </w:numPr>
        <w:tabs>
          <w:tab w:val="left" w:pos="330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A43">
        <w:rPr>
          <w:rFonts w:ascii="Times New Roman" w:hAnsi="Times New Roman" w:cs="Times New Roman"/>
          <w:b/>
          <w:sz w:val="20"/>
          <w:szCs w:val="20"/>
        </w:rPr>
        <w:t>Next Steps: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64"/>
        <w:gridCol w:w="5232"/>
      </w:tblGrid>
      <w:tr w:rsidR="003B4C47" w14:paraId="649ABB66" w14:textId="77777777" w:rsidTr="003B4C47">
        <w:tc>
          <w:tcPr>
            <w:tcW w:w="5508" w:type="dxa"/>
            <w:shd w:val="clear" w:color="auto" w:fill="F2DBDB" w:themeFill="accent2" w:themeFillTint="33"/>
          </w:tcPr>
          <w:p w14:paraId="1D627DB3" w14:textId="77777777" w:rsidR="003B4C47" w:rsidRDefault="003B4C47" w:rsidP="003B4C47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If….</w:t>
            </w:r>
          </w:p>
        </w:tc>
        <w:tc>
          <w:tcPr>
            <w:tcW w:w="5508" w:type="dxa"/>
            <w:shd w:val="clear" w:color="auto" w:fill="F2DBDB" w:themeFill="accent2" w:themeFillTint="33"/>
          </w:tcPr>
          <w:p w14:paraId="667D00F6" w14:textId="77777777" w:rsidR="003B4C47" w:rsidRDefault="003B4C47" w:rsidP="003B4C47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Then….</w:t>
            </w:r>
          </w:p>
        </w:tc>
      </w:tr>
      <w:tr w:rsidR="003B4C47" w14:paraId="61B4C2FD" w14:textId="77777777" w:rsidTr="003B4C47">
        <w:tc>
          <w:tcPr>
            <w:tcW w:w="5508" w:type="dxa"/>
          </w:tcPr>
          <w:p w14:paraId="1F1436B0" w14:textId="77777777" w:rsidR="003B4C47" w:rsidRDefault="003B4C47" w:rsidP="003B4C47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interested in pursuing NBCT</w:t>
            </w:r>
          </w:p>
        </w:tc>
        <w:tc>
          <w:tcPr>
            <w:tcW w:w="5508" w:type="dxa"/>
          </w:tcPr>
          <w:p w14:paraId="6582B05D" w14:textId="77777777" w:rsidR="003B4C47" w:rsidRDefault="003B4C47" w:rsidP="003B4C47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Visit </w:t>
            </w:r>
            <w:hyperlink w:anchor="_top" w:history="1">
              <w:r w:rsidRPr="003B4C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http://www.nbpts.org/national-board-standard</w:t>
              </w:r>
            </w:hyperlink>
          </w:p>
        </w:tc>
      </w:tr>
      <w:tr w:rsidR="003B4C47" w14:paraId="0ADD0539" w14:textId="77777777" w:rsidTr="003B4C47">
        <w:tc>
          <w:tcPr>
            <w:tcW w:w="5508" w:type="dxa"/>
          </w:tcPr>
          <w:p w14:paraId="6EA950A1" w14:textId="77777777" w:rsidR="003B4C47" w:rsidRDefault="003B4C47" w:rsidP="003B4C47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applying for ACPS funding</w:t>
            </w:r>
          </w:p>
        </w:tc>
        <w:tc>
          <w:tcPr>
            <w:tcW w:w="5508" w:type="dxa"/>
          </w:tcPr>
          <w:p w14:paraId="70871FD4" w14:textId="0CED53FD" w:rsidR="003B4C47" w:rsidRDefault="003B4C47" w:rsidP="00CC7CB3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above. All applications are due by </w:t>
            </w:r>
            <w:r w:rsidR="00CC7CB3">
              <w:rPr>
                <w:rFonts w:ascii="Times New Roman" w:hAnsi="Times New Roman" w:cs="Times New Roman"/>
                <w:sz w:val="20"/>
                <w:szCs w:val="20"/>
              </w:rPr>
              <w:t>May 18, 2018</w:t>
            </w:r>
          </w:p>
        </w:tc>
      </w:tr>
      <w:tr w:rsidR="003B4C47" w14:paraId="0B6C067A" w14:textId="77777777" w:rsidTr="003B4C47">
        <w:tc>
          <w:tcPr>
            <w:tcW w:w="5508" w:type="dxa"/>
          </w:tcPr>
          <w:p w14:paraId="5C1E2343" w14:textId="77777777" w:rsidR="003B4C47" w:rsidRDefault="003B4C47" w:rsidP="003B4C47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going to pay for this on my own</w:t>
            </w:r>
          </w:p>
        </w:tc>
        <w:tc>
          <w:tcPr>
            <w:tcW w:w="5508" w:type="dxa"/>
          </w:tcPr>
          <w:p w14:paraId="0B3BAD17" w14:textId="07BBD28D" w:rsidR="003B4C47" w:rsidRDefault="003B4C47" w:rsidP="00CC7CB3">
            <w:pPr>
              <w:pStyle w:val="ListParagraph"/>
              <w:tabs>
                <w:tab w:val="left" w:pos="33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registration process. </w:t>
            </w:r>
          </w:p>
        </w:tc>
      </w:tr>
    </w:tbl>
    <w:p w14:paraId="4A4135DC" w14:textId="77777777" w:rsidR="003B4C47" w:rsidRDefault="003B4C47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2BC13F6" w14:textId="77777777" w:rsidR="003B4C47" w:rsidRPr="00345A43" w:rsidRDefault="003B4C47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A43">
        <w:rPr>
          <w:rFonts w:ascii="Times New Roman" w:hAnsi="Times New Roman" w:cs="Times New Roman"/>
          <w:b/>
          <w:sz w:val="20"/>
          <w:szCs w:val="20"/>
        </w:rPr>
        <w:t xml:space="preserve">Contacts:  </w:t>
      </w:r>
    </w:p>
    <w:p w14:paraId="44569271" w14:textId="77777777" w:rsidR="003B4C47" w:rsidRDefault="003B4C47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Melissa King – Renewal Candidates and Cohort (Years 2 &amp; 3) (</w:t>
      </w:r>
      <w:hyperlink r:id="rId10" w:history="1">
        <w:r w:rsidRPr="00A10F49">
          <w:rPr>
            <w:rStyle w:val="Hyperlink"/>
            <w:rFonts w:ascii="Times New Roman" w:hAnsi="Times New Roman" w:cs="Times New Roman"/>
            <w:sz w:val="20"/>
            <w:szCs w:val="20"/>
          </w:rPr>
          <w:t>Melissa.king@acps.k12.va.us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14:paraId="483CDD3B" w14:textId="1B41A9B3" w:rsidR="003B4C47" w:rsidRDefault="00CC7CB3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Hudgens</w:t>
      </w:r>
      <w:proofErr w:type="spellEnd"/>
      <w:r w:rsidR="003B4C47">
        <w:rPr>
          <w:rFonts w:ascii="Times New Roman" w:hAnsi="Times New Roman" w:cs="Times New Roman"/>
          <w:sz w:val="20"/>
          <w:szCs w:val="20"/>
        </w:rPr>
        <w:t xml:space="preserve"> – Cohort (Year 1) (</w:t>
      </w:r>
      <w:bookmarkStart w:id="1" w:name="_GoBack"/>
      <w:bookmarkEnd w:id="1"/>
      <w:r w:rsidR="008B6068">
        <w:rPr>
          <w:rFonts w:ascii="Times New Roman" w:hAnsi="Times New Roman" w:cs="Times New Roman"/>
          <w:sz w:val="20"/>
          <w:szCs w:val="20"/>
        </w:rPr>
        <w:fldChar w:fldCharType="begin"/>
      </w:r>
      <w:r w:rsidR="008B6068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8B6068" w:rsidRPr="008B6068">
        <w:rPr>
          <w:rFonts w:ascii="Times New Roman" w:hAnsi="Times New Roman" w:cs="Times New Roman"/>
          <w:sz w:val="20"/>
          <w:szCs w:val="20"/>
        </w:rPr>
        <w:instrText>Michelle.Hudgens@acps.k12.va.us</w:instrText>
      </w:r>
      <w:r w:rsidR="008B6068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8B6068">
        <w:rPr>
          <w:rFonts w:ascii="Times New Roman" w:hAnsi="Times New Roman" w:cs="Times New Roman"/>
          <w:sz w:val="20"/>
          <w:szCs w:val="20"/>
        </w:rPr>
        <w:fldChar w:fldCharType="separate"/>
      </w:r>
      <w:r w:rsidR="008B6068" w:rsidRPr="00C15F57">
        <w:rPr>
          <w:rStyle w:val="Hyperlink"/>
          <w:rFonts w:ascii="Times New Roman" w:hAnsi="Times New Roman" w:cs="Times New Roman"/>
          <w:sz w:val="20"/>
          <w:szCs w:val="20"/>
        </w:rPr>
        <w:t>Michelle.Hudgens@acps.k12.va.us</w:t>
      </w:r>
      <w:r w:rsidR="008B6068">
        <w:rPr>
          <w:rFonts w:ascii="Times New Roman" w:hAnsi="Times New Roman" w:cs="Times New Roman"/>
          <w:sz w:val="20"/>
          <w:szCs w:val="20"/>
        </w:rPr>
        <w:fldChar w:fldCharType="end"/>
      </w:r>
      <w:r w:rsidR="003B4C47">
        <w:rPr>
          <w:rFonts w:ascii="Times New Roman" w:hAnsi="Times New Roman" w:cs="Times New Roman"/>
          <w:sz w:val="20"/>
          <w:szCs w:val="20"/>
        </w:rPr>
        <w:t>)</w:t>
      </w:r>
    </w:p>
    <w:p w14:paraId="61FFF4A7" w14:textId="77777777" w:rsidR="003B4C47" w:rsidRDefault="003B4C47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Debra Lane </w:t>
      </w:r>
      <w:r w:rsidR="00345A43">
        <w:rPr>
          <w:rFonts w:ascii="Times New Roman" w:hAnsi="Times New Roman" w:cs="Times New Roman"/>
          <w:sz w:val="20"/>
          <w:szCs w:val="20"/>
        </w:rPr>
        <w:t>– Director of Talent Development (</w:t>
      </w:r>
      <w:hyperlink r:id="rId11" w:history="1">
        <w:r w:rsidR="00345A43" w:rsidRPr="00A10F49">
          <w:rPr>
            <w:rStyle w:val="Hyperlink"/>
            <w:rFonts w:ascii="Times New Roman" w:hAnsi="Times New Roman" w:cs="Times New Roman"/>
            <w:sz w:val="20"/>
            <w:szCs w:val="20"/>
          </w:rPr>
          <w:t>Debra.lane@acps.k12.va.us</w:t>
        </w:r>
      </w:hyperlink>
      <w:r w:rsidR="00345A43">
        <w:rPr>
          <w:rFonts w:ascii="Times New Roman" w:hAnsi="Times New Roman" w:cs="Times New Roman"/>
          <w:sz w:val="20"/>
          <w:szCs w:val="20"/>
        </w:rPr>
        <w:t>)</w:t>
      </w:r>
    </w:p>
    <w:p w14:paraId="33598ACD" w14:textId="77777777" w:rsidR="00345A43" w:rsidRDefault="00345A43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D2EB60A" w14:textId="77777777" w:rsidR="00345A43" w:rsidRDefault="00345A43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45A43">
        <w:rPr>
          <w:rFonts w:ascii="Times New Roman" w:hAnsi="Times New Roman" w:cs="Times New Roman"/>
          <w:b/>
          <w:sz w:val="20"/>
          <w:szCs w:val="20"/>
        </w:rPr>
        <w:t>Questions:</w:t>
      </w:r>
      <w:r>
        <w:rPr>
          <w:rFonts w:ascii="Times New Roman" w:hAnsi="Times New Roman" w:cs="Times New Roman"/>
          <w:sz w:val="20"/>
          <w:szCs w:val="20"/>
        </w:rPr>
        <w:t xml:space="preserve"> NBCT Customer Support: </w:t>
      </w:r>
      <w:r w:rsidRPr="00345A43">
        <w:rPr>
          <w:rFonts w:ascii="Times New Roman" w:hAnsi="Times New Roman" w:cs="Times New Roman"/>
          <w:sz w:val="20"/>
          <w:szCs w:val="20"/>
        </w:rPr>
        <w:t>Monday through Friday, from 8:00 a.m. to 6:00 p.m. CDT, 1-800-22TEACH.</w:t>
      </w:r>
    </w:p>
    <w:p w14:paraId="540A4FC2" w14:textId="77777777" w:rsidR="003B4C47" w:rsidRPr="003B4C47" w:rsidRDefault="003B4C47" w:rsidP="003B4C47">
      <w:pPr>
        <w:pStyle w:val="ListParagraph"/>
        <w:tabs>
          <w:tab w:val="left" w:pos="3308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3B4C47" w:rsidRPr="003B4C47" w:rsidSect="00217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674"/>
    <w:multiLevelType w:val="hybridMultilevel"/>
    <w:tmpl w:val="9C8E8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602B8"/>
    <w:multiLevelType w:val="hybridMultilevel"/>
    <w:tmpl w:val="BF8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B"/>
    <w:rsid w:val="0005155F"/>
    <w:rsid w:val="00217A33"/>
    <w:rsid w:val="002F05BC"/>
    <w:rsid w:val="00345A43"/>
    <w:rsid w:val="003B4C47"/>
    <w:rsid w:val="00856082"/>
    <w:rsid w:val="008B6068"/>
    <w:rsid w:val="00917851"/>
    <w:rsid w:val="00A70C67"/>
    <w:rsid w:val="00B4661A"/>
    <w:rsid w:val="00C739EA"/>
    <w:rsid w:val="00CC7CB3"/>
    <w:rsid w:val="00DA19E4"/>
    <w:rsid w:val="00EE790A"/>
    <w:rsid w:val="00F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6E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7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7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stocktonteachers.org/wp-content/uploads/2011/01/national-board-certification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ebra.lane@acps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issa.king@acps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710HJUQnPoHMdA5j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2018-04-23T16:06:00Z</dcterms:created>
  <dcterms:modified xsi:type="dcterms:W3CDTF">2018-04-23T16:06:00Z</dcterms:modified>
</cp:coreProperties>
</file>