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58" w:type="dxa"/>
        <w:tblLook w:val="04A0" w:firstRow="1" w:lastRow="0" w:firstColumn="1" w:lastColumn="0" w:noHBand="0" w:noVBand="1"/>
      </w:tblPr>
      <w:tblGrid>
        <w:gridCol w:w="6816"/>
        <w:gridCol w:w="1436"/>
        <w:gridCol w:w="6706"/>
      </w:tblGrid>
      <w:tr w:rsidR="00536229" w:rsidTr="000E49A6">
        <w:tc>
          <w:tcPr>
            <w:tcW w:w="6948" w:type="dxa"/>
          </w:tcPr>
          <w:p w:rsidR="00536229" w:rsidRPr="000E49A6" w:rsidRDefault="00536229" w:rsidP="00DB0531">
            <w:pPr>
              <w:rPr>
                <w:rFonts w:ascii="Garamond" w:hAnsi="Garamond" w:cs="Times New Roman"/>
                <w:b/>
              </w:rPr>
            </w:pPr>
            <w:r w:rsidRPr="000E49A6">
              <w:rPr>
                <w:rFonts w:ascii="Garamond" w:hAnsi="Garamond" w:cs="Times New Roman"/>
                <w:b/>
              </w:rPr>
              <w:t>Text</w:t>
            </w:r>
            <w:r w:rsidR="00DB0531">
              <w:rPr>
                <w:rFonts w:ascii="Garamond" w:hAnsi="Garamond" w:cs="Times New Roman"/>
                <w:b/>
              </w:rPr>
              <w:t xml:space="preserve"> - </w:t>
            </w:r>
            <w:r w:rsidR="00DB0531" w:rsidRPr="00DB0531">
              <w:rPr>
                <w:rFonts w:ascii="Garamond" w:hAnsi="Garamond" w:cs="Times New Roman"/>
                <w:i/>
                <w:sz w:val="20"/>
                <w:szCs w:val="20"/>
              </w:rPr>
              <w:t xml:space="preserve">Speech given by Secretary of State George C. Marshall at Harvard University on </w:t>
            </w:r>
            <w:r w:rsidR="00DB0531">
              <w:rPr>
                <w:rFonts w:ascii="Garamond" w:hAnsi="Garamond" w:cs="Times New Roman"/>
                <w:i/>
                <w:sz w:val="20"/>
                <w:szCs w:val="20"/>
              </w:rPr>
              <w:t>6/5/47</w:t>
            </w:r>
          </w:p>
        </w:tc>
        <w:tc>
          <w:tcPr>
            <w:tcW w:w="1440" w:type="dxa"/>
          </w:tcPr>
          <w:p w:rsidR="00536229" w:rsidRPr="000E49A6" w:rsidRDefault="00536229">
            <w:pPr>
              <w:rPr>
                <w:rFonts w:ascii="Garamond" w:hAnsi="Garamond" w:cs="Times New Roman"/>
                <w:b/>
              </w:rPr>
            </w:pPr>
            <w:r w:rsidRPr="000E49A6">
              <w:rPr>
                <w:rFonts w:ascii="Garamond" w:hAnsi="Garamond" w:cs="Times New Roman"/>
                <w:b/>
              </w:rPr>
              <w:t>Vocabulary</w:t>
            </w:r>
          </w:p>
        </w:tc>
        <w:tc>
          <w:tcPr>
            <w:tcW w:w="6570" w:type="dxa"/>
          </w:tcPr>
          <w:p w:rsidR="00536229" w:rsidRPr="000E49A6" w:rsidRDefault="00536229">
            <w:pPr>
              <w:rPr>
                <w:rFonts w:ascii="Garamond" w:hAnsi="Garamond" w:cs="Times New Roman"/>
                <w:b/>
              </w:rPr>
            </w:pPr>
            <w:r w:rsidRPr="000E49A6">
              <w:rPr>
                <w:rFonts w:ascii="Garamond" w:hAnsi="Garamond" w:cs="Times New Roman"/>
                <w:b/>
              </w:rPr>
              <w:t>Guiding Questions</w:t>
            </w:r>
          </w:p>
        </w:tc>
      </w:tr>
      <w:tr w:rsidR="00536229" w:rsidTr="000E49A6">
        <w:tc>
          <w:tcPr>
            <w:tcW w:w="6948" w:type="dxa"/>
          </w:tcPr>
          <w:p w:rsidR="00E41106" w:rsidRPr="00AD0BD2" w:rsidRDefault="000E49A6" w:rsidP="00AD0BD2">
            <w:pPr>
              <w:pStyle w:val="NormalWeb"/>
              <w:jc w:val="both"/>
              <w:rPr>
                <w:rFonts w:ascii="Garamond" w:hAnsi="Garamond"/>
                <w:b/>
                <w:i/>
                <w:sz w:val="22"/>
                <w:szCs w:val="22"/>
              </w:rPr>
            </w:pPr>
            <w:r>
              <w:rPr>
                <w:rFonts w:ascii="Garamond" w:hAnsi="Garamond"/>
                <w:b/>
                <w:sz w:val="22"/>
                <w:szCs w:val="22"/>
              </w:rPr>
              <w:t>1</w:t>
            </w:r>
            <w:r>
              <w:rPr>
                <w:rFonts w:ascii="Garamond" w:hAnsi="Garamond"/>
                <w:sz w:val="22"/>
                <w:szCs w:val="22"/>
              </w:rPr>
              <w:t xml:space="preserve">     </w:t>
            </w:r>
            <w:r w:rsidR="00E41106" w:rsidRPr="00AD0BD2">
              <w:rPr>
                <w:rFonts w:ascii="Garamond" w:hAnsi="Garamond"/>
                <w:sz w:val="22"/>
                <w:szCs w:val="22"/>
              </w:rPr>
              <w:t xml:space="preserve">I need not tell you gentlemen that the world situation is very serious. That must be </w:t>
            </w:r>
            <w:r w:rsidR="00E41106" w:rsidRPr="006237C5">
              <w:rPr>
                <w:rFonts w:ascii="Garamond" w:hAnsi="Garamond"/>
                <w:sz w:val="22"/>
                <w:szCs w:val="22"/>
                <w:u w:val="single"/>
              </w:rPr>
              <w:t>apparent</w:t>
            </w:r>
            <w:r w:rsidR="00E41106" w:rsidRPr="00AD0BD2">
              <w:rPr>
                <w:rFonts w:ascii="Garamond" w:hAnsi="Garamond"/>
                <w:sz w:val="22"/>
                <w:szCs w:val="22"/>
              </w:rPr>
              <w:t xml:space="preserve"> to all intelligent people. I think one difficulty is that the problem is one of such enormous complexity that the very mass of facts presented to the public by press and radio make it </w:t>
            </w:r>
            <w:r w:rsidR="00E41106" w:rsidRPr="006237C5">
              <w:rPr>
                <w:rFonts w:ascii="Garamond" w:hAnsi="Garamond"/>
                <w:sz w:val="22"/>
                <w:szCs w:val="22"/>
                <w:u w:val="single"/>
              </w:rPr>
              <w:t>exceedingly</w:t>
            </w:r>
            <w:r w:rsidR="00E41106" w:rsidRPr="00AD0BD2">
              <w:rPr>
                <w:rFonts w:ascii="Garamond" w:hAnsi="Garamond"/>
                <w:sz w:val="22"/>
                <w:szCs w:val="22"/>
              </w:rPr>
              <w:t xml:space="preserve"> difficult for the man in the street to reach a clear </w:t>
            </w:r>
            <w:r w:rsidR="00E41106" w:rsidRPr="006237C5">
              <w:rPr>
                <w:rFonts w:ascii="Garamond" w:hAnsi="Garamond"/>
                <w:sz w:val="22"/>
                <w:szCs w:val="22"/>
                <w:u w:val="single"/>
              </w:rPr>
              <w:t>appraisement</w:t>
            </w:r>
            <w:r w:rsidR="00E41106" w:rsidRPr="00AD0BD2">
              <w:rPr>
                <w:rFonts w:ascii="Garamond" w:hAnsi="Garamond"/>
                <w:sz w:val="22"/>
                <w:szCs w:val="22"/>
              </w:rPr>
              <w:t xml:space="preserve"> of the situation. Furthermore, the people of this country are distant from the troubled areas of the earth and it is hard for them to comprehend the </w:t>
            </w:r>
            <w:r w:rsidR="00E41106" w:rsidRPr="006237C5">
              <w:rPr>
                <w:rFonts w:ascii="Garamond" w:hAnsi="Garamond"/>
                <w:sz w:val="22"/>
                <w:szCs w:val="22"/>
                <w:u w:val="single"/>
              </w:rPr>
              <w:t>plight</w:t>
            </w:r>
            <w:r w:rsidR="00E41106" w:rsidRPr="00AD0BD2">
              <w:rPr>
                <w:rFonts w:ascii="Garamond" w:hAnsi="Garamond"/>
                <w:sz w:val="22"/>
                <w:szCs w:val="22"/>
              </w:rPr>
              <w:t xml:space="preserve"> and consequent reaction of the long-suffering peoples</w:t>
            </w:r>
            <w:r w:rsidR="00AD0BD2" w:rsidRPr="00AD0BD2">
              <w:rPr>
                <w:rFonts w:ascii="Garamond" w:hAnsi="Garamond"/>
                <w:sz w:val="22"/>
                <w:szCs w:val="22"/>
              </w:rPr>
              <w:t>…</w:t>
            </w:r>
            <w:r w:rsidR="00E41106" w:rsidRPr="00AD0BD2">
              <w:rPr>
                <w:rFonts w:ascii="Garamond" w:hAnsi="Garamond"/>
                <w:sz w:val="22"/>
                <w:szCs w:val="22"/>
              </w:rPr>
              <w:t xml:space="preserve"> </w:t>
            </w:r>
          </w:p>
          <w:p w:rsidR="00536229" w:rsidRPr="00AD0BD2" w:rsidRDefault="000E49A6" w:rsidP="00AD0BD2">
            <w:pPr>
              <w:jc w:val="both"/>
              <w:rPr>
                <w:rFonts w:ascii="Garamond" w:hAnsi="Garamond"/>
              </w:rPr>
            </w:pPr>
            <w:r>
              <w:rPr>
                <w:rFonts w:ascii="Garamond" w:hAnsi="Garamond"/>
                <w:b/>
              </w:rPr>
              <w:t>2</w:t>
            </w:r>
            <w:r>
              <w:rPr>
                <w:rFonts w:ascii="Garamond" w:hAnsi="Garamond"/>
              </w:rPr>
              <w:t xml:space="preserve">     </w:t>
            </w:r>
            <w:r w:rsidR="00AD0BD2" w:rsidRPr="00AD0BD2">
              <w:rPr>
                <w:rFonts w:ascii="Garamond" w:hAnsi="Garamond"/>
              </w:rPr>
              <w:t>…</w:t>
            </w:r>
            <w:r w:rsidR="00E41106" w:rsidRPr="00AD0BD2">
              <w:rPr>
                <w:rFonts w:ascii="Garamond" w:hAnsi="Garamond"/>
              </w:rPr>
              <w:t xml:space="preserve">In considering the requirements for the </w:t>
            </w:r>
            <w:r w:rsidR="00E41106" w:rsidRPr="006237C5">
              <w:rPr>
                <w:rFonts w:ascii="Garamond" w:hAnsi="Garamond"/>
                <w:u w:val="single"/>
              </w:rPr>
              <w:t>rehabilitation</w:t>
            </w:r>
            <w:r w:rsidR="00E41106" w:rsidRPr="00AD0BD2">
              <w:rPr>
                <w:rFonts w:ascii="Garamond" w:hAnsi="Garamond"/>
              </w:rPr>
              <w:t xml:space="preserve"> of Europe the physical loss of life, the visible destruction of cities, factories, mines, and railroads was correctly estimated, but it has become obvious during recent months that this visible destruction was probably less serious than the </w:t>
            </w:r>
            <w:r w:rsidR="00E41106" w:rsidRPr="006237C5">
              <w:rPr>
                <w:rFonts w:ascii="Garamond" w:hAnsi="Garamond"/>
                <w:u w:val="single"/>
              </w:rPr>
              <w:t>dislocation</w:t>
            </w:r>
            <w:r w:rsidR="00E41106" w:rsidRPr="00AD0BD2">
              <w:rPr>
                <w:rFonts w:ascii="Garamond" w:hAnsi="Garamond"/>
              </w:rPr>
              <w:t xml:space="preserve"> of the entire fabric of European economy…</w:t>
            </w:r>
          </w:p>
          <w:p w:rsidR="00E41106" w:rsidRPr="00AD0BD2" w:rsidRDefault="00E41106" w:rsidP="00AD0BD2">
            <w:pPr>
              <w:jc w:val="both"/>
              <w:rPr>
                <w:rFonts w:ascii="Garamond" w:hAnsi="Garamond"/>
              </w:rPr>
            </w:pPr>
          </w:p>
          <w:p w:rsidR="00E41106" w:rsidRPr="00AD0BD2" w:rsidRDefault="000E49A6" w:rsidP="00AD0BD2">
            <w:pPr>
              <w:jc w:val="both"/>
              <w:rPr>
                <w:rFonts w:ascii="Garamond" w:hAnsi="Garamond"/>
              </w:rPr>
            </w:pPr>
            <w:r>
              <w:rPr>
                <w:rFonts w:ascii="Garamond" w:hAnsi="Garamond"/>
                <w:b/>
              </w:rPr>
              <w:t xml:space="preserve">3     </w:t>
            </w:r>
            <w:r w:rsidR="00E41106" w:rsidRPr="00AD0BD2">
              <w:rPr>
                <w:rFonts w:ascii="Garamond" w:hAnsi="Garamond"/>
              </w:rPr>
              <w:t xml:space="preserve">…The truth of the matter is that Europe's requirements for the next 3 or 4 years of foreign food and other essential products -- principally from America -- are so much greater than her present ability to pay that she must have substantial additional help, or face economic, social, and political </w:t>
            </w:r>
            <w:r w:rsidR="00E41106" w:rsidRPr="006237C5">
              <w:rPr>
                <w:rFonts w:ascii="Garamond" w:hAnsi="Garamond"/>
                <w:u w:val="single"/>
              </w:rPr>
              <w:t>deterioration</w:t>
            </w:r>
            <w:r w:rsidR="00E41106" w:rsidRPr="00AD0BD2">
              <w:rPr>
                <w:rFonts w:ascii="Garamond" w:hAnsi="Garamond"/>
              </w:rPr>
              <w:t xml:space="preserve"> of a very grave character…</w:t>
            </w:r>
          </w:p>
          <w:p w:rsidR="00E41106" w:rsidRPr="00AD0BD2" w:rsidRDefault="00E41106" w:rsidP="00AD0BD2">
            <w:pPr>
              <w:jc w:val="both"/>
              <w:rPr>
                <w:rFonts w:ascii="Garamond" w:hAnsi="Garamond"/>
              </w:rPr>
            </w:pPr>
          </w:p>
          <w:p w:rsidR="00E41106" w:rsidRPr="00AD0BD2" w:rsidRDefault="000E49A6" w:rsidP="00AD0BD2">
            <w:pPr>
              <w:jc w:val="both"/>
              <w:rPr>
                <w:rFonts w:ascii="Garamond" w:hAnsi="Garamond"/>
              </w:rPr>
            </w:pPr>
            <w:r>
              <w:rPr>
                <w:rFonts w:ascii="Garamond" w:hAnsi="Garamond"/>
                <w:b/>
              </w:rPr>
              <w:t xml:space="preserve">4     </w:t>
            </w:r>
            <w:r w:rsidR="00E41106" w:rsidRPr="00AD0BD2">
              <w:rPr>
                <w:rFonts w:ascii="Garamond" w:hAnsi="Garamond"/>
              </w:rPr>
              <w:t xml:space="preserve">…It is logical that the United States should do whatever it is able to do to assist in the return of normal economic health in the world, without which there can be no political stability and no assured peace. Our policy is directed not against any country or </w:t>
            </w:r>
            <w:r w:rsidR="00E41106" w:rsidRPr="006237C5">
              <w:rPr>
                <w:rFonts w:ascii="Garamond" w:hAnsi="Garamond"/>
                <w:u w:val="single"/>
              </w:rPr>
              <w:t>doctrine</w:t>
            </w:r>
            <w:r w:rsidR="00E41106" w:rsidRPr="00AD0BD2">
              <w:rPr>
                <w:rFonts w:ascii="Garamond" w:hAnsi="Garamond"/>
              </w:rPr>
              <w:t xml:space="preserve"> but against hunger, poverty, desperation, and chaos. Its purpose should be the revival of working economy in the world so as to permit the emergence of political and social conditions in which free institutions can exist. Such assistance, I am convinced, must not be on a </w:t>
            </w:r>
            <w:r w:rsidR="00E41106" w:rsidRPr="00B04947">
              <w:rPr>
                <w:rFonts w:ascii="Garamond" w:hAnsi="Garamond"/>
                <w:u w:val="single"/>
              </w:rPr>
              <w:t>piecemeal</w:t>
            </w:r>
            <w:r w:rsidR="00E41106" w:rsidRPr="00AD0BD2">
              <w:rPr>
                <w:rFonts w:ascii="Garamond" w:hAnsi="Garamond"/>
              </w:rPr>
              <w:t xml:space="preserve"> basis as various crises develop. Any assistance that this Government may render in the future should provide a cure rather than a mere </w:t>
            </w:r>
            <w:r w:rsidR="00E41106" w:rsidRPr="00B04947">
              <w:rPr>
                <w:rFonts w:ascii="Garamond" w:hAnsi="Garamond"/>
                <w:u w:val="single"/>
              </w:rPr>
              <w:t>palliative</w:t>
            </w:r>
            <w:r w:rsidR="00E41106" w:rsidRPr="00AD0BD2">
              <w:rPr>
                <w:rFonts w:ascii="Garamond" w:hAnsi="Garamond"/>
              </w:rPr>
              <w:t xml:space="preserve">. Any government that is willing to assist in the task of recovery will find full cooperation, I am sure, on the part of the United States Government. Any government which </w:t>
            </w:r>
            <w:r w:rsidR="00E41106" w:rsidRPr="00B04947">
              <w:rPr>
                <w:rFonts w:ascii="Garamond" w:hAnsi="Garamond"/>
                <w:u w:val="single"/>
              </w:rPr>
              <w:t>maneuvers</w:t>
            </w:r>
            <w:r w:rsidR="00E41106" w:rsidRPr="00AD0BD2">
              <w:rPr>
                <w:rFonts w:ascii="Garamond" w:hAnsi="Garamond"/>
              </w:rPr>
              <w:t xml:space="preserve"> to block the recovery of other countries cannot expect help from us. Furthermore, governments, political parties, or groups which seek to </w:t>
            </w:r>
            <w:r w:rsidR="00E41106" w:rsidRPr="00B04947">
              <w:rPr>
                <w:rFonts w:ascii="Garamond" w:hAnsi="Garamond"/>
                <w:u w:val="single"/>
              </w:rPr>
              <w:t>perpetuate</w:t>
            </w:r>
            <w:r w:rsidR="00E41106" w:rsidRPr="00AD0BD2">
              <w:rPr>
                <w:rFonts w:ascii="Garamond" w:hAnsi="Garamond"/>
              </w:rPr>
              <w:t xml:space="preserve"> human misery in order to profit therefrom politically or otherwise will encounter the opposition of the United States…</w:t>
            </w:r>
          </w:p>
          <w:p w:rsidR="00E41106" w:rsidRPr="00AD0BD2" w:rsidRDefault="00E41106" w:rsidP="00AD0BD2">
            <w:pPr>
              <w:jc w:val="both"/>
              <w:rPr>
                <w:rFonts w:ascii="Garamond" w:hAnsi="Garamond"/>
              </w:rPr>
            </w:pPr>
          </w:p>
          <w:p w:rsidR="004A3865" w:rsidRPr="00DB0531" w:rsidRDefault="000E49A6" w:rsidP="00801DC0">
            <w:pPr>
              <w:pStyle w:val="NormalWeb"/>
              <w:jc w:val="both"/>
              <w:rPr>
                <w:rFonts w:ascii="Garamond" w:hAnsi="Garamond"/>
                <w:sz w:val="22"/>
                <w:szCs w:val="22"/>
              </w:rPr>
            </w:pPr>
            <w:r>
              <w:rPr>
                <w:rFonts w:ascii="Garamond" w:hAnsi="Garamond"/>
                <w:b/>
                <w:sz w:val="22"/>
                <w:szCs w:val="22"/>
              </w:rPr>
              <w:t xml:space="preserve">5     </w:t>
            </w:r>
            <w:r w:rsidR="00E41106" w:rsidRPr="00AD0BD2">
              <w:rPr>
                <w:rFonts w:ascii="Garamond" w:hAnsi="Garamond"/>
                <w:sz w:val="22"/>
                <w:szCs w:val="22"/>
              </w:rPr>
              <w:t>… An essential part of any successful action on the part of the United States is an understanding on the part of the people of America of the character of the problem and the remedies to be applied. Political passion and prejudice should have no part. With foresight, and a willingness on the part of our people to face up to the vast responsibilities which history has clearly placed upon our country, the difficulties I have outlined can and will be overcome</w:t>
            </w:r>
            <w:r w:rsidR="00AD0BD2" w:rsidRPr="00AD0BD2">
              <w:rPr>
                <w:rFonts w:ascii="Garamond" w:hAnsi="Garamond"/>
                <w:sz w:val="22"/>
                <w:szCs w:val="22"/>
              </w:rPr>
              <w:t>.</w:t>
            </w:r>
            <w:r w:rsidR="00DB0531">
              <w:rPr>
                <w:rFonts w:ascii="Garamond" w:hAnsi="Garamond"/>
                <w:sz w:val="22"/>
                <w:szCs w:val="22"/>
              </w:rPr>
              <w:t xml:space="preserve"> </w:t>
            </w:r>
          </w:p>
        </w:tc>
        <w:tc>
          <w:tcPr>
            <w:tcW w:w="1440" w:type="dxa"/>
          </w:tcPr>
          <w:p w:rsidR="00536229" w:rsidRDefault="00536229">
            <w:pPr>
              <w:rPr>
                <w:rFonts w:ascii="Garamond" w:hAnsi="Garamond"/>
              </w:rPr>
            </w:pPr>
          </w:p>
          <w:p w:rsidR="006237C5" w:rsidRPr="006237C5" w:rsidRDefault="006237C5" w:rsidP="006237C5">
            <w:pPr>
              <w:jc w:val="center"/>
              <w:rPr>
                <w:rFonts w:ascii="Garamond" w:hAnsi="Garamond"/>
                <w:i/>
              </w:rPr>
            </w:pPr>
            <w:r>
              <w:rPr>
                <w:rFonts w:ascii="Garamond" w:hAnsi="Garamond"/>
                <w:i/>
              </w:rPr>
              <w:t>obvious</w:t>
            </w:r>
          </w:p>
          <w:p w:rsidR="006237C5" w:rsidRDefault="006237C5">
            <w:pPr>
              <w:rPr>
                <w:rFonts w:ascii="Garamond" w:hAnsi="Garamond"/>
              </w:rPr>
            </w:pPr>
          </w:p>
          <w:p w:rsidR="006237C5" w:rsidRPr="006237C5" w:rsidRDefault="006237C5" w:rsidP="006237C5">
            <w:pPr>
              <w:jc w:val="center"/>
              <w:rPr>
                <w:rFonts w:ascii="Garamond" w:hAnsi="Garamond"/>
                <w:i/>
              </w:rPr>
            </w:pPr>
            <w:r>
              <w:rPr>
                <w:rFonts w:ascii="Garamond" w:hAnsi="Garamond"/>
                <w:i/>
              </w:rPr>
              <w:t>very</w:t>
            </w:r>
          </w:p>
          <w:p w:rsidR="006237C5" w:rsidRDefault="006237C5" w:rsidP="006237C5">
            <w:pPr>
              <w:jc w:val="center"/>
              <w:rPr>
                <w:rFonts w:ascii="Garamond" w:hAnsi="Garamond"/>
                <w:i/>
              </w:rPr>
            </w:pPr>
            <w:r>
              <w:rPr>
                <w:rFonts w:ascii="Garamond" w:hAnsi="Garamond"/>
                <w:i/>
              </w:rPr>
              <w:t>estimation</w:t>
            </w:r>
          </w:p>
          <w:p w:rsidR="006237C5" w:rsidRDefault="006237C5" w:rsidP="006237C5">
            <w:pPr>
              <w:jc w:val="center"/>
              <w:rPr>
                <w:rFonts w:ascii="Garamond" w:hAnsi="Garamond"/>
                <w:i/>
              </w:rPr>
            </w:pPr>
          </w:p>
          <w:p w:rsidR="006237C5" w:rsidRDefault="006237C5" w:rsidP="006237C5">
            <w:pPr>
              <w:jc w:val="center"/>
              <w:rPr>
                <w:rFonts w:ascii="Garamond" w:hAnsi="Garamond"/>
                <w:i/>
              </w:rPr>
            </w:pPr>
            <w:r>
              <w:rPr>
                <w:rFonts w:ascii="Garamond" w:hAnsi="Garamond"/>
                <w:i/>
              </w:rPr>
              <w:t>situation</w:t>
            </w:r>
          </w:p>
          <w:p w:rsidR="006237C5" w:rsidRDefault="006237C5" w:rsidP="006237C5">
            <w:pPr>
              <w:jc w:val="center"/>
              <w:rPr>
                <w:rFonts w:ascii="Garamond" w:hAnsi="Garamond"/>
                <w:i/>
              </w:rPr>
            </w:pPr>
          </w:p>
          <w:p w:rsidR="006237C5" w:rsidRDefault="006237C5" w:rsidP="006237C5">
            <w:pPr>
              <w:jc w:val="center"/>
              <w:rPr>
                <w:rFonts w:ascii="Garamond" w:hAnsi="Garamond"/>
                <w:i/>
                <w:sz w:val="10"/>
                <w:szCs w:val="10"/>
              </w:rPr>
            </w:pPr>
          </w:p>
          <w:p w:rsidR="006237C5" w:rsidRPr="006237C5" w:rsidRDefault="006237C5" w:rsidP="006237C5">
            <w:pPr>
              <w:jc w:val="center"/>
              <w:rPr>
                <w:rFonts w:ascii="Garamond" w:hAnsi="Garamond"/>
                <w:i/>
              </w:rPr>
            </w:pPr>
            <w:r>
              <w:rPr>
                <w:rFonts w:ascii="Garamond" w:hAnsi="Garamond"/>
                <w:i/>
              </w:rPr>
              <w:t>recovery</w:t>
            </w:r>
          </w:p>
          <w:p w:rsidR="006237C5" w:rsidRDefault="006237C5" w:rsidP="006237C5">
            <w:pPr>
              <w:jc w:val="center"/>
              <w:rPr>
                <w:rFonts w:ascii="Garamond" w:hAnsi="Garamond"/>
                <w:i/>
              </w:rPr>
            </w:pPr>
          </w:p>
          <w:p w:rsidR="006F7C56" w:rsidRDefault="006F7C56" w:rsidP="006237C5">
            <w:pPr>
              <w:jc w:val="center"/>
              <w:rPr>
                <w:rFonts w:ascii="Garamond" w:hAnsi="Garamond"/>
                <w:i/>
              </w:rPr>
            </w:pPr>
          </w:p>
          <w:p w:rsidR="006237C5" w:rsidRDefault="006237C5" w:rsidP="006237C5">
            <w:pPr>
              <w:jc w:val="center"/>
              <w:rPr>
                <w:rFonts w:ascii="Garamond" w:hAnsi="Garamond"/>
                <w:i/>
              </w:rPr>
            </w:pPr>
          </w:p>
          <w:p w:rsidR="006237C5" w:rsidRDefault="006F7C56" w:rsidP="006F7C56">
            <w:pPr>
              <w:jc w:val="center"/>
              <w:rPr>
                <w:rFonts w:ascii="Garamond" w:hAnsi="Garamond"/>
                <w:i/>
              </w:rPr>
            </w:pPr>
            <w:r>
              <w:rPr>
                <w:rFonts w:ascii="Garamond" w:hAnsi="Garamond"/>
                <w:i/>
              </w:rPr>
              <w:t>destruction</w:t>
            </w:r>
          </w:p>
          <w:p w:rsidR="006F7C56" w:rsidRDefault="006F7C56" w:rsidP="006F7C56">
            <w:pPr>
              <w:rPr>
                <w:rFonts w:ascii="Garamond" w:hAnsi="Garamond"/>
                <w:i/>
              </w:rPr>
            </w:pP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A3187E" w:rsidRPr="00A3187E" w:rsidRDefault="00A3187E" w:rsidP="006237C5">
            <w:pPr>
              <w:jc w:val="center"/>
              <w:rPr>
                <w:rFonts w:ascii="Garamond" w:hAnsi="Garamond"/>
                <w:i/>
                <w:sz w:val="12"/>
                <w:szCs w:val="12"/>
              </w:rPr>
            </w:pPr>
          </w:p>
          <w:p w:rsidR="006237C5" w:rsidRDefault="006237C5" w:rsidP="006237C5">
            <w:pPr>
              <w:jc w:val="center"/>
              <w:rPr>
                <w:rFonts w:ascii="Garamond" w:hAnsi="Garamond"/>
                <w:i/>
              </w:rPr>
            </w:pPr>
            <w:r>
              <w:rPr>
                <w:rFonts w:ascii="Garamond" w:hAnsi="Garamond"/>
                <w:i/>
              </w:rPr>
              <w:t>decline</w:t>
            </w: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6237C5" w:rsidRPr="00A3187E" w:rsidRDefault="006237C5" w:rsidP="006237C5">
            <w:pPr>
              <w:jc w:val="center"/>
              <w:rPr>
                <w:rFonts w:ascii="Garamond" w:hAnsi="Garamond"/>
                <w:i/>
                <w:sz w:val="12"/>
                <w:szCs w:val="12"/>
              </w:rPr>
            </w:pPr>
          </w:p>
          <w:p w:rsidR="006237C5" w:rsidRDefault="006237C5" w:rsidP="006237C5">
            <w:pPr>
              <w:jc w:val="center"/>
              <w:rPr>
                <w:rFonts w:ascii="Garamond" w:hAnsi="Garamond"/>
                <w:i/>
              </w:rPr>
            </w:pPr>
            <w:r>
              <w:rPr>
                <w:rFonts w:ascii="Garamond" w:hAnsi="Garamond"/>
                <w:i/>
              </w:rPr>
              <w:t>policy</w:t>
            </w: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6237C5" w:rsidRDefault="006237C5" w:rsidP="006237C5">
            <w:pPr>
              <w:jc w:val="center"/>
              <w:rPr>
                <w:rFonts w:ascii="Garamond" w:hAnsi="Garamond"/>
                <w:i/>
              </w:rPr>
            </w:pPr>
          </w:p>
          <w:p w:rsidR="00B04947" w:rsidRDefault="00B04947" w:rsidP="006237C5">
            <w:pPr>
              <w:jc w:val="center"/>
              <w:rPr>
                <w:rFonts w:ascii="Garamond" w:hAnsi="Garamond"/>
                <w:i/>
              </w:rPr>
            </w:pPr>
            <w:r>
              <w:rPr>
                <w:rFonts w:ascii="Garamond" w:hAnsi="Garamond"/>
                <w:i/>
              </w:rPr>
              <w:t>bit by bit</w:t>
            </w:r>
          </w:p>
          <w:p w:rsidR="00DB0531" w:rsidRDefault="00DB0531" w:rsidP="006237C5">
            <w:pPr>
              <w:jc w:val="center"/>
              <w:rPr>
                <w:rFonts w:ascii="Garamond" w:hAnsi="Garamond"/>
                <w:i/>
              </w:rPr>
            </w:pPr>
          </w:p>
          <w:p w:rsidR="00B04947" w:rsidRDefault="00B04947" w:rsidP="006237C5">
            <w:pPr>
              <w:jc w:val="center"/>
              <w:rPr>
                <w:rFonts w:ascii="Garamond" w:hAnsi="Garamond"/>
                <w:i/>
              </w:rPr>
            </w:pPr>
            <w:r>
              <w:rPr>
                <w:rFonts w:ascii="Garamond" w:hAnsi="Garamond"/>
                <w:i/>
              </w:rPr>
              <w:t>relief</w:t>
            </w:r>
          </w:p>
          <w:p w:rsidR="00B04947" w:rsidRDefault="00B04947" w:rsidP="00DB0531">
            <w:pPr>
              <w:rPr>
                <w:rFonts w:ascii="Garamond" w:hAnsi="Garamond"/>
                <w:i/>
              </w:rPr>
            </w:pPr>
          </w:p>
          <w:p w:rsidR="00B04947" w:rsidRDefault="00DB0531" w:rsidP="006237C5">
            <w:pPr>
              <w:jc w:val="center"/>
              <w:rPr>
                <w:rFonts w:ascii="Garamond" w:hAnsi="Garamond"/>
                <w:i/>
              </w:rPr>
            </w:pPr>
            <w:r>
              <w:rPr>
                <w:rFonts w:ascii="Garamond" w:hAnsi="Garamond"/>
                <w:i/>
              </w:rPr>
              <w:t>moves</w:t>
            </w:r>
          </w:p>
          <w:p w:rsidR="00B04947" w:rsidRDefault="00B04947" w:rsidP="006237C5">
            <w:pPr>
              <w:jc w:val="center"/>
              <w:rPr>
                <w:rFonts w:ascii="Garamond" w:hAnsi="Garamond"/>
                <w:i/>
              </w:rPr>
            </w:pPr>
          </w:p>
          <w:p w:rsidR="00B04947" w:rsidRDefault="00B04947" w:rsidP="006237C5">
            <w:pPr>
              <w:jc w:val="center"/>
              <w:rPr>
                <w:rFonts w:ascii="Garamond" w:hAnsi="Garamond"/>
                <w:i/>
              </w:rPr>
            </w:pPr>
            <w:r>
              <w:rPr>
                <w:rFonts w:ascii="Garamond" w:hAnsi="Garamond"/>
                <w:i/>
              </w:rPr>
              <w:t>continue</w:t>
            </w:r>
          </w:p>
          <w:p w:rsidR="00B04947" w:rsidRDefault="00B04947" w:rsidP="006237C5">
            <w:pPr>
              <w:jc w:val="center"/>
              <w:rPr>
                <w:rFonts w:ascii="Garamond" w:hAnsi="Garamond"/>
                <w:i/>
              </w:rPr>
            </w:pPr>
          </w:p>
          <w:p w:rsidR="00B04947" w:rsidRPr="006237C5" w:rsidRDefault="00B04947" w:rsidP="006237C5">
            <w:pPr>
              <w:jc w:val="center"/>
              <w:rPr>
                <w:rFonts w:ascii="Garamond" w:hAnsi="Garamond"/>
                <w:i/>
              </w:rPr>
            </w:pPr>
          </w:p>
        </w:tc>
        <w:tc>
          <w:tcPr>
            <w:tcW w:w="6570" w:type="dxa"/>
          </w:tcPr>
          <w:p w:rsidR="00820A37" w:rsidRPr="00820A37" w:rsidRDefault="00820A37" w:rsidP="00B04947">
            <w:pPr>
              <w:jc w:val="both"/>
              <w:rPr>
                <w:rFonts w:ascii="Garamond" w:hAnsi="Garamond"/>
                <w:i/>
                <w:u w:val="single"/>
              </w:rPr>
            </w:pPr>
            <w:r w:rsidRPr="00820A37">
              <w:rPr>
                <w:rFonts w:ascii="Garamond" w:hAnsi="Garamond"/>
                <w:i/>
                <w:u w:val="single"/>
              </w:rPr>
              <w:t>According to Secretary of State George C. Marshall…</w:t>
            </w:r>
          </w:p>
          <w:p w:rsidR="00536229" w:rsidRPr="000E49A6" w:rsidRDefault="00B04947" w:rsidP="00B04947">
            <w:pPr>
              <w:jc w:val="both"/>
              <w:rPr>
                <w:rFonts w:ascii="Garamond" w:hAnsi="Garamond"/>
              </w:rPr>
            </w:pPr>
            <w:r w:rsidRPr="000E49A6">
              <w:rPr>
                <w:rFonts w:ascii="Garamond" w:hAnsi="Garamond"/>
              </w:rPr>
              <w:t xml:space="preserve">1. </w:t>
            </w:r>
            <w:r w:rsidR="00820A37">
              <w:rPr>
                <w:rFonts w:ascii="Garamond" w:hAnsi="Garamond"/>
              </w:rPr>
              <w:t>W</w:t>
            </w:r>
            <w:r w:rsidRPr="000E49A6">
              <w:rPr>
                <w:rFonts w:ascii="Garamond" w:hAnsi="Garamond"/>
              </w:rPr>
              <w:t>hy is it difficult for Americans to understand the situation in Europe</w:t>
            </w:r>
            <w:r w:rsidR="00820A37">
              <w:rPr>
                <w:rFonts w:ascii="Garamond" w:hAnsi="Garamond"/>
              </w:rPr>
              <w:t>?</w:t>
            </w:r>
            <w:r w:rsidRPr="000E49A6">
              <w:rPr>
                <w:rFonts w:ascii="Garamond" w:hAnsi="Garamond"/>
              </w:rPr>
              <w:t xml:space="preserve"> </w:t>
            </w:r>
          </w:p>
          <w:p w:rsidR="00B04947" w:rsidRDefault="00801DC0" w:rsidP="00B04947">
            <w:pPr>
              <w:jc w:val="both"/>
              <w:rPr>
                <w:rFonts w:ascii="Garamond" w:hAnsi="Garamond"/>
              </w:rPr>
            </w:pPr>
            <w:r>
              <w:rPr>
                <w:rFonts w:ascii="Garamond" w:hAnsi="Garamond"/>
              </w:rPr>
              <w:t>__</w:t>
            </w:r>
            <w:r w:rsidR="00B04947">
              <w:rPr>
                <w:rFonts w:ascii="Garamond" w:hAnsi="Garamond"/>
              </w:rPr>
              <w:t>____________________________________________</w:t>
            </w:r>
            <w:r w:rsidR="000E49A6">
              <w:rPr>
                <w:rFonts w:ascii="Garamond" w:hAnsi="Garamond"/>
              </w:rPr>
              <w:t>_</w:t>
            </w:r>
            <w:r w:rsidR="00B04947">
              <w:rPr>
                <w:rFonts w:ascii="Garamond" w:hAnsi="Garamond"/>
              </w:rPr>
              <w:t>____</w:t>
            </w:r>
            <w:r w:rsidR="006F7C56">
              <w:rPr>
                <w:rFonts w:ascii="Garamond" w:hAnsi="Garamond"/>
              </w:rPr>
              <w:t>__</w:t>
            </w:r>
            <w:r w:rsidR="00B04947">
              <w:rPr>
                <w:rFonts w:ascii="Garamond" w:hAnsi="Garamond"/>
              </w:rPr>
              <w:t>____</w:t>
            </w:r>
            <w:r w:rsidR="000E49A6">
              <w:rPr>
                <w:rFonts w:ascii="Garamond" w:hAnsi="Garamond"/>
              </w:rPr>
              <w:t>_</w:t>
            </w:r>
          </w:p>
          <w:p w:rsidR="00B04947" w:rsidRDefault="00B04947" w:rsidP="00B04947">
            <w:pPr>
              <w:jc w:val="both"/>
              <w:rPr>
                <w:rFonts w:ascii="Garamond" w:hAnsi="Garamond"/>
              </w:rPr>
            </w:pPr>
            <w:r>
              <w:rPr>
                <w:rFonts w:ascii="Garamond" w:hAnsi="Garamond"/>
              </w:rPr>
              <w:t>__</w:t>
            </w:r>
            <w:r w:rsidR="00801DC0">
              <w:rPr>
                <w:rFonts w:ascii="Garamond" w:hAnsi="Garamond"/>
              </w:rPr>
              <w:t>__</w:t>
            </w:r>
            <w:r>
              <w:rPr>
                <w:rFonts w:ascii="Garamond" w:hAnsi="Garamond"/>
              </w:rPr>
              <w:t>___________________________________________</w:t>
            </w:r>
            <w:r w:rsidR="000E49A6">
              <w:rPr>
                <w:rFonts w:ascii="Garamond" w:hAnsi="Garamond"/>
              </w:rPr>
              <w:t>_</w:t>
            </w:r>
            <w:r>
              <w:rPr>
                <w:rFonts w:ascii="Garamond" w:hAnsi="Garamond"/>
              </w:rPr>
              <w:t>_____</w:t>
            </w:r>
            <w:r w:rsidR="006F7C56">
              <w:rPr>
                <w:rFonts w:ascii="Garamond" w:hAnsi="Garamond"/>
              </w:rPr>
              <w:t>__</w:t>
            </w:r>
            <w:r>
              <w:rPr>
                <w:rFonts w:ascii="Garamond" w:hAnsi="Garamond"/>
              </w:rPr>
              <w:t>__</w:t>
            </w:r>
            <w:r w:rsidR="000E49A6">
              <w:rPr>
                <w:rFonts w:ascii="Garamond" w:hAnsi="Garamond"/>
              </w:rPr>
              <w:t>_</w:t>
            </w:r>
          </w:p>
          <w:p w:rsidR="00B04947" w:rsidRDefault="00B04947" w:rsidP="00B04947">
            <w:pPr>
              <w:jc w:val="both"/>
              <w:rPr>
                <w:rFonts w:ascii="Garamond" w:hAnsi="Garamond"/>
              </w:rPr>
            </w:pPr>
            <w:r>
              <w:rPr>
                <w:rFonts w:ascii="Garamond" w:hAnsi="Garamond"/>
              </w:rPr>
              <w:t>____</w:t>
            </w:r>
            <w:r w:rsidR="00801DC0">
              <w:rPr>
                <w:rFonts w:ascii="Garamond" w:hAnsi="Garamond"/>
              </w:rPr>
              <w:t>__</w:t>
            </w:r>
            <w:r>
              <w:rPr>
                <w:rFonts w:ascii="Garamond" w:hAnsi="Garamond"/>
              </w:rPr>
              <w:t>__________________________________________</w:t>
            </w:r>
            <w:r w:rsidR="000E49A6">
              <w:rPr>
                <w:rFonts w:ascii="Garamond" w:hAnsi="Garamond"/>
              </w:rPr>
              <w:t>_</w:t>
            </w:r>
            <w:r>
              <w:rPr>
                <w:rFonts w:ascii="Garamond" w:hAnsi="Garamond"/>
              </w:rPr>
              <w:t>______</w:t>
            </w:r>
            <w:r w:rsidR="006F7C56">
              <w:rPr>
                <w:rFonts w:ascii="Garamond" w:hAnsi="Garamond"/>
              </w:rPr>
              <w:t>__</w:t>
            </w:r>
            <w:r w:rsidR="000E49A6">
              <w:rPr>
                <w:rFonts w:ascii="Garamond" w:hAnsi="Garamond"/>
              </w:rPr>
              <w:t>_</w:t>
            </w:r>
          </w:p>
          <w:p w:rsidR="00B04947" w:rsidRDefault="00B04947" w:rsidP="00B04947">
            <w:pPr>
              <w:jc w:val="both"/>
              <w:rPr>
                <w:rFonts w:ascii="Garamond" w:hAnsi="Garamond"/>
              </w:rPr>
            </w:pPr>
            <w:r>
              <w:rPr>
                <w:rFonts w:ascii="Garamond" w:hAnsi="Garamond"/>
              </w:rPr>
              <w:t>______</w:t>
            </w:r>
            <w:r w:rsidR="00801DC0">
              <w:rPr>
                <w:rFonts w:ascii="Garamond" w:hAnsi="Garamond"/>
              </w:rPr>
              <w:t>__</w:t>
            </w:r>
            <w:r>
              <w:rPr>
                <w:rFonts w:ascii="Garamond" w:hAnsi="Garamond"/>
              </w:rPr>
              <w:t>_________________________________________</w:t>
            </w:r>
            <w:r w:rsidR="000E49A6">
              <w:rPr>
                <w:rFonts w:ascii="Garamond" w:hAnsi="Garamond"/>
              </w:rPr>
              <w:t>_</w:t>
            </w:r>
            <w:r>
              <w:rPr>
                <w:rFonts w:ascii="Garamond" w:hAnsi="Garamond"/>
              </w:rPr>
              <w:t>_____</w:t>
            </w:r>
            <w:r w:rsidR="006F7C56">
              <w:rPr>
                <w:rFonts w:ascii="Garamond" w:hAnsi="Garamond"/>
              </w:rPr>
              <w:t>__</w:t>
            </w:r>
            <w:r w:rsidR="000E49A6">
              <w:rPr>
                <w:rFonts w:ascii="Garamond" w:hAnsi="Garamond"/>
              </w:rPr>
              <w:t>_</w:t>
            </w:r>
          </w:p>
          <w:p w:rsidR="00B04947" w:rsidRDefault="00B04947" w:rsidP="00B04947">
            <w:pPr>
              <w:jc w:val="both"/>
              <w:rPr>
                <w:rFonts w:ascii="Garamond" w:hAnsi="Garamond"/>
              </w:rPr>
            </w:pPr>
            <w:r>
              <w:rPr>
                <w:rFonts w:ascii="Garamond" w:hAnsi="Garamond"/>
              </w:rPr>
              <w:t>________</w:t>
            </w:r>
            <w:r w:rsidR="00801DC0">
              <w:rPr>
                <w:rFonts w:ascii="Garamond" w:hAnsi="Garamond"/>
              </w:rPr>
              <w:t>__</w:t>
            </w:r>
            <w:r>
              <w:rPr>
                <w:rFonts w:ascii="Garamond" w:hAnsi="Garamond"/>
              </w:rPr>
              <w:t>________________________________________</w:t>
            </w:r>
            <w:r w:rsidR="000E49A6">
              <w:rPr>
                <w:rFonts w:ascii="Garamond" w:hAnsi="Garamond"/>
              </w:rPr>
              <w:t>_</w:t>
            </w:r>
            <w:r>
              <w:rPr>
                <w:rFonts w:ascii="Garamond" w:hAnsi="Garamond"/>
              </w:rPr>
              <w:t>____</w:t>
            </w:r>
            <w:r w:rsidR="006F7C56">
              <w:rPr>
                <w:rFonts w:ascii="Garamond" w:hAnsi="Garamond"/>
              </w:rPr>
              <w:t>__</w:t>
            </w:r>
            <w:r w:rsidR="000E49A6">
              <w:rPr>
                <w:rFonts w:ascii="Garamond" w:hAnsi="Garamond"/>
              </w:rPr>
              <w:t>_</w:t>
            </w:r>
          </w:p>
          <w:p w:rsidR="00B04947" w:rsidRPr="006F7C56" w:rsidRDefault="00B04947" w:rsidP="00B04947">
            <w:pPr>
              <w:jc w:val="both"/>
              <w:rPr>
                <w:rFonts w:ascii="Garamond" w:hAnsi="Garamond"/>
                <w:sz w:val="30"/>
                <w:szCs w:val="30"/>
              </w:rPr>
            </w:pPr>
          </w:p>
          <w:p w:rsidR="006F7C56" w:rsidRDefault="006F7C56" w:rsidP="00B04947">
            <w:pPr>
              <w:jc w:val="both"/>
              <w:rPr>
                <w:rFonts w:ascii="Garamond" w:hAnsi="Garamond"/>
              </w:rPr>
            </w:pPr>
            <w:r>
              <w:rPr>
                <w:rFonts w:ascii="Garamond" w:hAnsi="Garamond"/>
              </w:rPr>
              <w:t xml:space="preserve">2. </w:t>
            </w:r>
            <w:r w:rsidR="00820A37">
              <w:rPr>
                <w:rFonts w:ascii="Garamond" w:hAnsi="Garamond"/>
              </w:rPr>
              <w:t>W</w:t>
            </w:r>
            <w:r>
              <w:rPr>
                <w:rFonts w:ascii="Garamond" w:hAnsi="Garamond"/>
              </w:rPr>
              <w:t>hat is the most serious problem facing Europe after World War II?</w:t>
            </w:r>
          </w:p>
          <w:p w:rsidR="006F7C56" w:rsidRDefault="006F7C56" w:rsidP="006F7C56">
            <w:pPr>
              <w:jc w:val="both"/>
              <w:rPr>
                <w:rFonts w:ascii="Garamond" w:hAnsi="Garamond"/>
              </w:rPr>
            </w:pPr>
            <w:r>
              <w:rPr>
                <w:rFonts w:ascii="Garamond" w:hAnsi="Garamond"/>
              </w:rPr>
              <w:t>__________</w:t>
            </w:r>
            <w:r w:rsidR="00801DC0">
              <w:rPr>
                <w:rFonts w:ascii="Garamond" w:hAnsi="Garamond"/>
              </w:rPr>
              <w:t>__</w:t>
            </w:r>
            <w:r>
              <w:rPr>
                <w:rFonts w:ascii="Garamond" w:hAnsi="Garamond"/>
              </w:rPr>
              <w:t>_______________________________________</w:t>
            </w:r>
            <w:r w:rsidR="000E49A6">
              <w:rPr>
                <w:rFonts w:ascii="Garamond" w:hAnsi="Garamond"/>
              </w:rPr>
              <w:t>_</w:t>
            </w:r>
            <w:r>
              <w:rPr>
                <w:rFonts w:ascii="Garamond" w:hAnsi="Garamond"/>
              </w:rPr>
              <w:t>_____</w:t>
            </w:r>
            <w:r w:rsidR="000E49A6">
              <w:rPr>
                <w:rFonts w:ascii="Garamond" w:hAnsi="Garamond"/>
              </w:rPr>
              <w:t>_</w:t>
            </w:r>
          </w:p>
          <w:p w:rsidR="006F7C56" w:rsidRDefault="006F7C56" w:rsidP="006F7C56">
            <w:pPr>
              <w:jc w:val="both"/>
              <w:rPr>
                <w:rFonts w:ascii="Garamond" w:hAnsi="Garamond"/>
              </w:rPr>
            </w:pPr>
            <w:r>
              <w:rPr>
                <w:rFonts w:ascii="Garamond" w:hAnsi="Garamond"/>
              </w:rPr>
              <w:t>____________</w:t>
            </w:r>
            <w:r w:rsidR="00801DC0">
              <w:rPr>
                <w:rFonts w:ascii="Garamond" w:hAnsi="Garamond"/>
              </w:rPr>
              <w:t>__</w:t>
            </w:r>
            <w:r>
              <w:rPr>
                <w:rFonts w:ascii="Garamond" w:hAnsi="Garamond"/>
              </w:rPr>
              <w:t>______________________________________</w:t>
            </w:r>
            <w:r w:rsidR="000E49A6">
              <w:rPr>
                <w:rFonts w:ascii="Garamond" w:hAnsi="Garamond"/>
              </w:rPr>
              <w:t>_</w:t>
            </w:r>
            <w:r>
              <w:rPr>
                <w:rFonts w:ascii="Garamond" w:hAnsi="Garamond"/>
              </w:rPr>
              <w:t>____</w:t>
            </w:r>
            <w:r w:rsidR="000E49A6">
              <w:rPr>
                <w:rFonts w:ascii="Garamond" w:hAnsi="Garamond"/>
              </w:rPr>
              <w:t>_</w:t>
            </w:r>
          </w:p>
          <w:p w:rsidR="006F7C56" w:rsidRDefault="006F7C56" w:rsidP="006F7C56">
            <w:pPr>
              <w:jc w:val="both"/>
              <w:rPr>
                <w:rFonts w:ascii="Garamond" w:hAnsi="Garamond"/>
              </w:rPr>
            </w:pPr>
            <w:r>
              <w:rPr>
                <w:rFonts w:ascii="Garamond" w:hAnsi="Garamond"/>
              </w:rPr>
              <w:t>______________</w:t>
            </w:r>
            <w:r w:rsidR="00801DC0">
              <w:rPr>
                <w:rFonts w:ascii="Garamond" w:hAnsi="Garamond"/>
              </w:rPr>
              <w:t>__</w:t>
            </w:r>
            <w:r>
              <w:rPr>
                <w:rFonts w:ascii="Garamond" w:hAnsi="Garamond"/>
              </w:rPr>
              <w:t>_____________________________________</w:t>
            </w:r>
            <w:r w:rsidR="000E49A6">
              <w:rPr>
                <w:rFonts w:ascii="Garamond" w:hAnsi="Garamond"/>
              </w:rPr>
              <w:t>_</w:t>
            </w:r>
            <w:r>
              <w:rPr>
                <w:rFonts w:ascii="Garamond" w:hAnsi="Garamond"/>
              </w:rPr>
              <w:t>__</w:t>
            </w:r>
            <w:r w:rsidR="000E49A6">
              <w:rPr>
                <w:rFonts w:ascii="Garamond" w:hAnsi="Garamond"/>
              </w:rPr>
              <w:t>_</w:t>
            </w:r>
            <w:r>
              <w:rPr>
                <w:rFonts w:ascii="Garamond" w:hAnsi="Garamond"/>
              </w:rPr>
              <w:t>_</w:t>
            </w:r>
          </w:p>
          <w:p w:rsidR="006F7C56" w:rsidRDefault="006F7C56" w:rsidP="006F7C56">
            <w:pPr>
              <w:jc w:val="both"/>
              <w:rPr>
                <w:rFonts w:ascii="Garamond" w:hAnsi="Garamond"/>
              </w:rPr>
            </w:pPr>
            <w:r>
              <w:rPr>
                <w:rFonts w:ascii="Garamond" w:hAnsi="Garamond"/>
              </w:rPr>
              <w:t>________________</w:t>
            </w:r>
            <w:r w:rsidR="00801DC0">
              <w:rPr>
                <w:rFonts w:ascii="Garamond" w:hAnsi="Garamond"/>
              </w:rPr>
              <w:t>__</w:t>
            </w:r>
            <w:r>
              <w:rPr>
                <w:rFonts w:ascii="Garamond" w:hAnsi="Garamond"/>
              </w:rPr>
              <w:t>____________________________________</w:t>
            </w:r>
            <w:r w:rsidR="000E49A6">
              <w:rPr>
                <w:rFonts w:ascii="Garamond" w:hAnsi="Garamond"/>
              </w:rPr>
              <w:t>__</w:t>
            </w:r>
            <w:r>
              <w:rPr>
                <w:rFonts w:ascii="Garamond" w:hAnsi="Garamond"/>
              </w:rPr>
              <w:t>__</w:t>
            </w:r>
          </w:p>
          <w:p w:rsidR="006F7C56" w:rsidRPr="00C805BE" w:rsidRDefault="00C805BE" w:rsidP="006F7C56">
            <w:pPr>
              <w:jc w:val="both"/>
              <w:rPr>
                <w:rFonts w:ascii="Garamond" w:hAnsi="Garamond"/>
              </w:rPr>
            </w:pPr>
            <w:r>
              <w:rPr>
                <w:rFonts w:ascii="Garamond" w:hAnsi="Garamond"/>
              </w:rPr>
              <w:t>__________________</w:t>
            </w:r>
            <w:r w:rsidR="00801DC0">
              <w:rPr>
                <w:rFonts w:ascii="Garamond" w:hAnsi="Garamond"/>
              </w:rPr>
              <w:t>__</w:t>
            </w:r>
            <w:r>
              <w:rPr>
                <w:rFonts w:ascii="Garamond" w:hAnsi="Garamond"/>
              </w:rPr>
              <w:t>______________________________________</w:t>
            </w:r>
          </w:p>
          <w:p w:rsidR="009A34A6" w:rsidRPr="009A34A6" w:rsidRDefault="009A34A6" w:rsidP="006F7C56">
            <w:pPr>
              <w:jc w:val="both"/>
              <w:rPr>
                <w:rFonts w:ascii="Garamond" w:hAnsi="Garamond"/>
                <w:sz w:val="30"/>
                <w:szCs w:val="30"/>
              </w:rPr>
            </w:pPr>
          </w:p>
          <w:p w:rsidR="00801DC0" w:rsidRDefault="000E49A6" w:rsidP="006F7C56">
            <w:pPr>
              <w:jc w:val="both"/>
              <w:rPr>
                <w:rFonts w:ascii="Garamond" w:hAnsi="Garamond"/>
              </w:rPr>
            </w:pPr>
            <w:r>
              <w:rPr>
                <w:rFonts w:ascii="Garamond" w:hAnsi="Garamond"/>
              </w:rPr>
              <w:t>3.</w:t>
            </w:r>
            <w:r w:rsidR="00801DC0">
              <w:rPr>
                <w:rFonts w:ascii="Garamond" w:hAnsi="Garamond"/>
              </w:rPr>
              <w:t xml:space="preserve"> </w:t>
            </w:r>
            <w:r w:rsidR="001F71F5">
              <w:rPr>
                <w:rFonts w:ascii="Garamond" w:hAnsi="Garamond"/>
              </w:rPr>
              <w:t xml:space="preserve">What responsibilities does America have to others in the world? </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 xml:space="preserve">__________________________________________________________ </w:t>
            </w:r>
          </w:p>
          <w:p w:rsidR="00801DC0" w:rsidRDefault="000E49A6" w:rsidP="006F7C56">
            <w:pPr>
              <w:jc w:val="both"/>
              <w:rPr>
                <w:rFonts w:ascii="Garamond" w:hAnsi="Garamond"/>
              </w:rPr>
            </w:pPr>
            <w:r>
              <w:rPr>
                <w:rFonts w:ascii="Garamond" w:hAnsi="Garamond"/>
              </w:rPr>
              <w:t xml:space="preserve"> </w:t>
            </w:r>
          </w:p>
          <w:p w:rsidR="00334748" w:rsidRDefault="00801DC0" w:rsidP="006F7C56">
            <w:pPr>
              <w:jc w:val="both"/>
              <w:rPr>
                <w:rFonts w:ascii="Garamond" w:hAnsi="Garamond"/>
              </w:rPr>
            </w:pPr>
            <w:r>
              <w:rPr>
                <w:rFonts w:ascii="Garamond" w:hAnsi="Garamond"/>
              </w:rPr>
              <w:t xml:space="preserve">4. </w:t>
            </w:r>
            <w:r w:rsidR="001F71F5">
              <w:rPr>
                <w:rFonts w:ascii="Garamond" w:hAnsi="Garamond"/>
              </w:rPr>
              <w:t>Why is it in the United States’ best interest to help Europe?</w:t>
            </w:r>
          </w:p>
          <w:p w:rsidR="00334748" w:rsidRDefault="00334748" w:rsidP="00334748">
            <w:pPr>
              <w:jc w:val="both"/>
              <w:rPr>
                <w:rFonts w:ascii="Garamond" w:hAnsi="Garamond"/>
              </w:rPr>
            </w:pPr>
            <w:r>
              <w:rPr>
                <w:rFonts w:ascii="Garamond" w:hAnsi="Garamond"/>
              </w:rPr>
              <w:t>______________________________</w:t>
            </w:r>
            <w:r w:rsidR="00801DC0">
              <w:rPr>
                <w:rFonts w:ascii="Garamond" w:hAnsi="Garamond"/>
              </w:rPr>
              <w:t>__</w:t>
            </w:r>
            <w:r>
              <w:rPr>
                <w:rFonts w:ascii="Garamond" w:hAnsi="Garamond"/>
              </w:rPr>
              <w:t>__________________________</w:t>
            </w:r>
          </w:p>
          <w:p w:rsidR="00334748" w:rsidRDefault="00334748" w:rsidP="00334748">
            <w:pPr>
              <w:jc w:val="both"/>
              <w:rPr>
                <w:rFonts w:ascii="Garamond" w:hAnsi="Garamond"/>
              </w:rPr>
            </w:pPr>
            <w:r>
              <w:rPr>
                <w:rFonts w:ascii="Garamond" w:hAnsi="Garamond"/>
              </w:rPr>
              <w:t>________________________________</w:t>
            </w:r>
            <w:r w:rsidR="00801DC0">
              <w:rPr>
                <w:rFonts w:ascii="Garamond" w:hAnsi="Garamond"/>
              </w:rPr>
              <w:t>__</w:t>
            </w:r>
            <w:r>
              <w:rPr>
                <w:rFonts w:ascii="Garamond" w:hAnsi="Garamond"/>
              </w:rPr>
              <w:t>________________________</w:t>
            </w:r>
          </w:p>
          <w:p w:rsidR="00334748" w:rsidRDefault="00334748" w:rsidP="00334748">
            <w:pPr>
              <w:jc w:val="both"/>
              <w:rPr>
                <w:rFonts w:ascii="Garamond" w:hAnsi="Garamond"/>
              </w:rPr>
            </w:pPr>
            <w:r>
              <w:rPr>
                <w:rFonts w:ascii="Garamond" w:hAnsi="Garamond"/>
              </w:rPr>
              <w:t>__________________________________</w:t>
            </w:r>
            <w:r w:rsidR="00801DC0">
              <w:rPr>
                <w:rFonts w:ascii="Garamond" w:hAnsi="Garamond"/>
              </w:rPr>
              <w:t>__</w:t>
            </w:r>
            <w:r>
              <w:rPr>
                <w:rFonts w:ascii="Garamond" w:hAnsi="Garamond"/>
              </w:rPr>
              <w:t>______________________</w:t>
            </w:r>
          </w:p>
          <w:p w:rsidR="00334748" w:rsidRDefault="00334748" w:rsidP="00334748">
            <w:pPr>
              <w:jc w:val="both"/>
              <w:rPr>
                <w:rFonts w:ascii="Garamond" w:hAnsi="Garamond"/>
              </w:rPr>
            </w:pPr>
            <w:r>
              <w:rPr>
                <w:rFonts w:ascii="Garamond" w:hAnsi="Garamond"/>
              </w:rPr>
              <w:t>____________________________________</w:t>
            </w:r>
            <w:r w:rsidR="00801DC0">
              <w:rPr>
                <w:rFonts w:ascii="Garamond" w:hAnsi="Garamond"/>
              </w:rPr>
              <w:t>__</w:t>
            </w:r>
            <w:r>
              <w:rPr>
                <w:rFonts w:ascii="Garamond" w:hAnsi="Garamond"/>
              </w:rPr>
              <w:t>____________________</w:t>
            </w:r>
          </w:p>
          <w:p w:rsidR="00334748" w:rsidRDefault="00C805BE" w:rsidP="006F7C56">
            <w:pPr>
              <w:jc w:val="both"/>
              <w:rPr>
                <w:rFonts w:ascii="Garamond" w:hAnsi="Garamond"/>
              </w:rPr>
            </w:pPr>
            <w:r>
              <w:rPr>
                <w:rFonts w:ascii="Garamond" w:hAnsi="Garamond"/>
              </w:rPr>
              <w:t>______________________________________</w:t>
            </w:r>
            <w:r w:rsidR="00801DC0">
              <w:rPr>
                <w:rFonts w:ascii="Garamond" w:hAnsi="Garamond"/>
              </w:rPr>
              <w:t>__</w:t>
            </w:r>
            <w:r>
              <w:rPr>
                <w:rFonts w:ascii="Garamond" w:hAnsi="Garamond"/>
              </w:rPr>
              <w:t>__________________</w:t>
            </w:r>
          </w:p>
          <w:p w:rsidR="00C805BE" w:rsidRPr="00DB0531" w:rsidRDefault="00C805BE" w:rsidP="006F7C56">
            <w:pPr>
              <w:jc w:val="both"/>
              <w:rPr>
                <w:rFonts w:ascii="Garamond" w:hAnsi="Garamond"/>
                <w:sz w:val="26"/>
                <w:szCs w:val="26"/>
              </w:rPr>
            </w:pPr>
          </w:p>
          <w:p w:rsidR="006F7C56" w:rsidRPr="00801DC0" w:rsidRDefault="00801DC0" w:rsidP="006F7C56">
            <w:pPr>
              <w:jc w:val="both"/>
              <w:rPr>
                <w:rFonts w:ascii="Garamond" w:hAnsi="Garamond"/>
                <w:i/>
                <w:u w:val="single"/>
              </w:rPr>
            </w:pPr>
            <w:r>
              <w:rPr>
                <w:rFonts w:ascii="Garamond" w:hAnsi="Garamond"/>
                <w:i/>
                <w:u w:val="single"/>
              </w:rPr>
              <w:t>According to YOU…</w:t>
            </w:r>
          </w:p>
          <w:p w:rsidR="00801DC0" w:rsidRDefault="00530026" w:rsidP="00801DC0">
            <w:pPr>
              <w:jc w:val="both"/>
              <w:rPr>
                <w:rFonts w:ascii="Garamond" w:hAnsi="Garamond"/>
              </w:rPr>
            </w:pPr>
            <w:r>
              <w:rPr>
                <w:rFonts w:ascii="Garamond" w:hAnsi="Garamond"/>
              </w:rPr>
              <w:t xml:space="preserve">5. </w:t>
            </w:r>
            <w:r w:rsidR="00801DC0">
              <w:rPr>
                <w:rFonts w:ascii="Garamond" w:hAnsi="Garamond"/>
              </w:rPr>
              <w:t>Do you agree or disagree with the Marshall Plan? Defend your answer.</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w:t>
            </w:r>
          </w:p>
          <w:p w:rsidR="00801DC0" w:rsidRDefault="00A3187E" w:rsidP="00801DC0">
            <w:pPr>
              <w:jc w:val="both"/>
              <w:rPr>
                <w:rFonts w:ascii="Garamond" w:hAnsi="Garamond"/>
                <w:i/>
              </w:rPr>
            </w:pPr>
            <w:r>
              <w:rPr>
                <w:rFonts w:ascii="Garamond" w:hAnsi="Garamond"/>
                <w:i/>
              </w:rPr>
              <w:t xml:space="preserve"> </w:t>
            </w:r>
          </w:p>
          <w:p w:rsidR="00530026" w:rsidRDefault="00801DC0" w:rsidP="00801DC0">
            <w:pPr>
              <w:jc w:val="both"/>
              <w:rPr>
                <w:rFonts w:ascii="Garamond" w:hAnsi="Garamond"/>
              </w:rPr>
            </w:pPr>
            <w:r>
              <w:rPr>
                <w:rFonts w:ascii="Garamond" w:hAnsi="Garamond"/>
              </w:rPr>
              <w:t xml:space="preserve">6. </w:t>
            </w:r>
            <w:r w:rsidR="00530026">
              <w:rPr>
                <w:rFonts w:ascii="Garamond" w:hAnsi="Garamond"/>
              </w:rPr>
              <w:t xml:space="preserve">Think of another historical or present-day conflict. </w:t>
            </w:r>
            <w:r w:rsidR="00DB0531">
              <w:rPr>
                <w:rFonts w:ascii="Garamond" w:hAnsi="Garamond"/>
              </w:rPr>
              <w:t>Did/d</w:t>
            </w:r>
            <w:r>
              <w:rPr>
                <w:rFonts w:ascii="Garamond" w:hAnsi="Garamond"/>
              </w:rPr>
              <w:t xml:space="preserve">oes </w:t>
            </w:r>
            <w:r w:rsidR="00530026">
              <w:rPr>
                <w:rFonts w:ascii="Garamond" w:hAnsi="Garamond"/>
              </w:rPr>
              <w:t xml:space="preserve">the United States have </w:t>
            </w:r>
            <w:r>
              <w:rPr>
                <w:rFonts w:ascii="Garamond" w:hAnsi="Garamond"/>
              </w:rPr>
              <w:t xml:space="preserve">a responsibility to </w:t>
            </w:r>
            <w:r w:rsidR="005F57C4">
              <w:rPr>
                <w:rFonts w:ascii="Garamond" w:hAnsi="Garamond"/>
              </w:rPr>
              <w:t xml:space="preserve">help </w:t>
            </w:r>
            <w:r w:rsidR="00530026">
              <w:rPr>
                <w:rFonts w:ascii="Garamond" w:hAnsi="Garamond"/>
              </w:rPr>
              <w:t xml:space="preserve">people </w:t>
            </w:r>
            <w:r w:rsidR="00A3187E">
              <w:rPr>
                <w:rFonts w:ascii="Garamond" w:hAnsi="Garamond"/>
              </w:rPr>
              <w:t>affected by that</w:t>
            </w:r>
            <w:r w:rsidR="00530026">
              <w:rPr>
                <w:rFonts w:ascii="Garamond" w:hAnsi="Garamond"/>
              </w:rPr>
              <w:t xml:space="preserve"> conflict? </w:t>
            </w:r>
            <w:r>
              <w:rPr>
                <w:rFonts w:ascii="Garamond" w:hAnsi="Garamond"/>
              </w:rPr>
              <w:t>Explain.</w:t>
            </w:r>
          </w:p>
          <w:p w:rsidR="00DB0531" w:rsidRPr="00DB0531" w:rsidRDefault="00DB0531" w:rsidP="00801DC0">
            <w:pPr>
              <w:jc w:val="both"/>
              <w:rPr>
                <w:rFonts w:ascii="Garamond" w:hAnsi="Garamond"/>
                <w:sz w:val="6"/>
                <w:szCs w:val="6"/>
              </w:rPr>
            </w:pPr>
          </w:p>
          <w:p w:rsidR="00801DC0" w:rsidRDefault="00801DC0" w:rsidP="00801DC0">
            <w:pPr>
              <w:jc w:val="both"/>
              <w:rPr>
                <w:rFonts w:ascii="Garamond" w:hAnsi="Garamond"/>
              </w:rPr>
            </w:pPr>
            <w:r>
              <w:rPr>
                <w:rFonts w:ascii="Garamond" w:hAnsi="Garamond"/>
              </w:rPr>
              <w:t>___________________________________________________________</w:t>
            </w:r>
          </w:p>
          <w:p w:rsidR="00801DC0" w:rsidRDefault="00801DC0" w:rsidP="00801DC0">
            <w:pPr>
              <w:jc w:val="both"/>
              <w:rPr>
                <w:rFonts w:ascii="Garamond" w:hAnsi="Garamond"/>
              </w:rPr>
            </w:pPr>
            <w:r>
              <w:rPr>
                <w:rFonts w:ascii="Garamond" w:hAnsi="Garamond"/>
              </w:rPr>
              <w:t>___________________________________________________________</w:t>
            </w:r>
          </w:p>
          <w:p w:rsidR="00DB0531" w:rsidRDefault="00801DC0" w:rsidP="00801DC0">
            <w:pPr>
              <w:jc w:val="both"/>
              <w:rPr>
                <w:rFonts w:ascii="Garamond" w:hAnsi="Garamond"/>
              </w:rPr>
            </w:pPr>
            <w:r>
              <w:rPr>
                <w:rFonts w:ascii="Garamond" w:hAnsi="Garamond"/>
              </w:rPr>
              <w:t>___________________________________________________________</w:t>
            </w:r>
          </w:p>
          <w:p w:rsidR="00DB0531" w:rsidRPr="00DB0531" w:rsidRDefault="00DB0531" w:rsidP="00801DC0">
            <w:pPr>
              <w:jc w:val="both"/>
              <w:rPr>
                <w:rFonts w:ascii="Garamond" w:hAnsi="Garamond"/>
              </w:rPr>
            </w:pPr>
            <w:r>
              <w:rPr>
                <w:rFonts w:ascii="Garamond" w:hAnsi="Garamond"/>
              </w:rPr>
              <w:t>___________________________________________________________</w:t>
            </w:r>
          </w:p>
        </w:tc>
      </w:tr>
    </w:tbl>
    <w:p w:rsidR="00A92CBE" w:rsidRDefault="00A92CBE">
      <w:bookmarkStart w:id="0" w:name="_GoBack"/>
      <w:bookmarkEnd w:id="0"/>
    </w:p>
    <w:sectPr w:rsidR="00A92CBE" w:rsidSect="00801DC0">
      <w:pgSz w:w="15840" w:h="12240" w:orient="landscape"/>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128B1"/>
    <w:multiLevelType w:val="hybridMultilevel"/>
    <w:tmpl w:val="DE2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29"/>
    <w:rsid w:val="000E49A6"/>
    <w:rsid w:val="001F71F5"/>
    <w:rsid w:val="00334748"/>
    <w:rsid w:val="004A3865"/>
    <w:rsid w:val="00530026"/>
    <w:rsid w:val="00536229"/>
    <w:rsid w:val="005F57C4"/>
    <w:rsid w:val="006237C5"/>
    <w:rsid w:val="006F7C56"/>
    <w:rsid w:val="007D4E40"/>
    <w:rsid w:val="00801DC0"/>
    <w:rsid w:val="00820A37"/>
    <w:rsid w:val="009668F8"/>
    <w:rsid w:val="009A34A6"/>
    <w:rsid w:val="009B0EEE"/>
    <w:rsid w:val="00A3187E"/>
    <w:rsid w:val="00A92CBE"/>
    <w:rsid w:val="00AD0BD2"/>
    <w:rsid w:val="00B04947"/>
    <w:rsid w:val="00C25820"/>
    <w:rsid w:val="00C805BE"/>
    <w:rsid w:val="00DB0531"/>
    <w:rsid w:val="00E41106"/>
    <w:rsid w:val="00E55A4C"/>
    <w:rsid w:val="00F7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41106"/>
    <w:pPr>
      <w:spacing w:after="150" w:line="240" w:lineRule="atLeast"/>
    </w:pPr>
    <w:rPr>
      <w:rFonts w:ascii="Arial" w:eastAsia="Times New Roman" w:hAnsi="Arial" w:cs="Arial"/>
      <w:color w:val="000000"/>
      <w:sz w:val="18"/>
      <w:szCs w:val="18"/>
    </w:rPr>
  </w:style>
  <w:style w:type="paragraph" w:styleId="ListParagraph">
    <w:name w:val="List Paragraph"/>
    <w:basedOn w:val="Normal"/>
    <w:uiPriority w:val="34"/>
    <w:qFormat/>
    <w:rsid w:val="00B049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41106"/>
    <w:pPr>
      <w:spacing w:after="150" w:line="240" w:lineRule="atLeast"/>
    </w:pPr>
    <w:rPr>
      <w:rFonts w:ascii="Arial" w:eastAsia="Times New Roman" w:hAnsi="Arial" w:cs="Arial"/>
      <w:color w:val="000000"/>
      <w:sz w:val="18"/>
      <w:szCs w:val="18"/>
    </w:rPr>
  </w:style>
  <w:style w:type="paragraph" w:styleId="ListParagraph">
    <w:name w:val="List Paragraph"/>
    <w:basedOn w:val="Normal"/>
    <w:uiPriority w:val="34"/>
    <w:qFormat/>
    <w:rsid w:val="00B0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Ashley.Dann</cp:lastModifiedBy>
  <cp:revision>2</cp:revision>
  <dcterms:created xsi:type="dcterms:W3CDTF">2014-05-28T14:37:00Z</dcterms:created>
  <dcterms:modified xsi:type="dcterms:W3CDTF">2014-05-28T14:37:00Z</dcterms:modified>
</cp:coreProperties>
</file>